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04" w:rsidRDefault="0012152C" w:rsidP="001B6A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ДЛЯ ПОДГОТОВКИ К ИТОГОВОМУ ТЕСТИРОВАНИЮ:</w:t>
      </w:r>
    </w:p>
    <w:p w:rsidR="0012152C" w:rsidRDefault="0012152C" w:rsidP="001B6A2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052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6142"/>
        <w:gridCol w:w="8230"/>
        <w:gridCol w:w="680"/>
      </w:tblGrid>
      <w:tr w:rsidR="00FF58B6" w:rsidRPr="00E30DB9" w:rsidTr="00E30DB9">
        <w:trPr>
          <w:jc w:val="center"/>
        </w:trPr>
        <w:tc>
          <w:tcPr>
            <w:tcW w:w="6142" w:type="dxa"/>
          </w:tcPr>
          <w:p w:rsidR="00FF58B6" w:rsidRPr="00E30DB9" w:rsidRDefault="00FF58B6" w:rsidP="001B6A20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8230" w:type="dxa"/>
          </w:tcPr>
          <w:p w:rsidR="00FF58B6" w:rsidRPr="00E30DB9" w:rsidRDefault="00FF58B6" w:rsidP="001B6A20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680" w:type="dxa"/>
          </w:tcPr>
          <w:p w:rsidR="00FF58B6" w:rsidRPr="00E30DB9" w:rsidRDefault="00FF58B6" w:rsidP="001B6A20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Р-т</w:t>
            </w:r>
          </w:p>
        </w:tc>
      </w:tr>
      <w:tr w:rsidR="00FF58B6" w:rsidRPr="00E30DB9" w:rsidTr="00E30DB9">
        <w:trPr>
          <w:jc w:val="center"/>
        </w:trPr>
        <w:tc>
          <w:tcPr>
            <w:tcW w:w="6142" w:type="dxa"/>
            <w:vAlign w:val="center"/>
          </w:tcPr>
          <w:p w:rsidR="00FF58B6" w:rsidRPr="00E30DB9" w:rsidRDefault="00FF58B6" w:rsidP="00B600B7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1) </w:t>
            </w:r>
            <w:r w:rsidR="00C2078F" w:rsidRPr="00E30DB9">
              <w:rPr>
                <w:rFonts w:ascii="Times New Roman" w:eastAsia="Times New Roman" w:hAnsi="Times New Roman" w:cs="Times New Roman"/>
              </w:rPr>
              <w:t>Выберите наиболее правильное утверждение:</w:t>
            </w:r>
          </w:p>
        </w:tc>
        <w:tc>
          <w:tcPr>
            <w:tcW w:w="8230" w:type="dxa"/>
            <w:vAlign w:val="center"/>
          </w:tcPr>
          <w:p w:rsidR="00FF58B6" w:rsidRPr="00E30DB9" w:rsidRDefault="00C2078F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теневая экономика безусловно является питательной средой для коррупции и порождает ее.</w:t>
            </w:r>
            <w:r w:rsidR="00B600B7" w:rsidRPr="00E30DB9">
              <w:rPr>
                <w:rFonts w:ascii="Times New Roman" w:hAnsi="Times New Roman" w:cs="Times New Roman"/>
              </w:rPr>
              <w:t>;</w:t>
            </w:r>
          </w:p>
          <w:p w:rsidR="00B600B7" w:rsidRPr="00E30DB9" w:rsidRDefault="00C2078F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теневая экономика и коррупция — сиамские социально-экономические близнецы. Теневая экономика безусловно порождает коррупцию, а коррупция, в свою очередь, создает основу для процветания теневой экономики</w:t>
            </w:r>
          </w:p>
          <w:p w:rsidR="00B600B7" w:rsidRPr="00E30DB9" w:rsidRDefault="00C2078F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коррупционные проявления и правонарушения создают питательную среду для развития теневой (неучтенной) экономики</w:t>
            </w:r>
          </w:p>
        </w:tc>
        <w:tc>
          <w:tcPr>
            <w:tcW w:w="680" w:type="dxa"/>
            <w:vAlign w:val="center"/>
          </w:tcPr>
          <w:p w:rsidR="00FF58B6" w:rsidRPr="00E30DB9" w:rsidRDefault="00FF58B6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B600B7" w:rsidRPr="00E30DB9" w:rsidTr="00E30DB9">
        <w:trPr>
          <w:jc w:val="center"/>
        </w:trPr>
        <w:tc>
          <w:tcPr>
            <w:tcW w:w="6142" w:type="dxa"/>
            <w:vAlign w:val="center"/>
          </w:tcPr>
          <w:p w:rsidR="00B600B7" w:rsidRPr="00E30DB9" w:rsidRDefault="00B600B7" w:rsidP="00B600B7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2) </w:t>
            </w:r>
            <w:r w:rsidR="007F1698" w:rsidRPr="00E30DB9">
              <w:rPr>
                <w:rFonts w:ascii="Times New Roman" w:eastAsia="Times New Roman" w:hAnsi="Times New Roman" w:cs="Times New Roman"/>
              </w:rPr>
              <w:t>Выберите наиболее правильное утверждение:</w:t>
            </w:r>
          </w:p>
        </w:tc>
        <w:tc>
          <w:tcPr>
            <w:tcW w:w="8230" w:type="dxa"/>
            <w:vAlign w:val="center"/>
          </w:tcPr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успех борьбы с теневой экономикой и коррупцией возможен лишь при условии сознательной и ответственной работы в этой области всех слоев правоохранительной системы Российской Федерации </w:t>
            </w:r>
          </w:p>
          <w:p w:rsidR="00315CB0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успех борьбы с теневой экономикой и коррупцией возможен лишь при условии сознательной массовой поддержки этой борьбы в обществе, а это, в свою очередь, достижимо только при наличии высокого уровня доверия граждан к государственным институтам власти и управления</w:t>
            </w:r>
            <w:r w:rsidR="00315CB0" w:rsidRPr="00E30DB9">
              <w:rPr>
                <w:rFonts w:ascii="Times New Roman" w:hAnsi="Times New Roman" w:cs="Times New Roman"/>
              </w:rPr>
              <w:t>;</w:t>
            </w:r>
          </w:p>
          <w:p w:rsidR="00315CB0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успех борьбы с теневой экономикой и коррупцией возможен лишь при условии существенного «утяжеления» санкций за действия коррупционного характера, а также в случае обеспечения неизбежности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понесения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наказания за подобные правонарушения</w:t>
            </w:r>
            <w:r w:rsidR="00F903BC" w:rsidRPr="00E30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  <w:vAlign w:val="center"/>
          </w:tcPr>
          <w:p w:rsidR="00B600B7" w:rsidRPr="00E30DB9" w:rsidRDefault="00B600B7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B600B7" w:rsidRPr="00E30DB9" w:rsidTr="00E30DB9">
        <w:trPr>
          <w:jc w:val="center"/>
        </w:trPr>
        <w:tc>
          <w:tcPr>
            <w:tcW w:w="6142" w:type="dxa"/>
            <w:vAlign w:val="center"/>
          </w:tcPr>
          <w:p w:rsidR="00B600B7" w:rsidRPr="00E30DB9" w:rsidRDefault="00315CB0" w:rsidP="00B600B7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3) </w:t>
            </w:r>
            <w:r w:rsidR="007F1698" w:rsidRPr="00E30DB9">
              <w:rPr>
                <w:rFonts w:ascii="Times New Roman" w:eastAsia="Times New Roman" w:hAnsi="Times New Roman" w:cs="Times New Roman"/>
              </w:rPr>
              <w:t>«Запутанность», неоднозначность некоторой части российского законодательства является, по вашему мнению, фактором:</w:t>
            </w:r>
          </w:p>
        </w:tc>
        <w:tc>
          <w:tcPr>
            <w:tcW w:w="8230" w:type="dxa"/>
            <w:vAlign w:val="center"/>
          </w:tcPr>
          <w:p w:rsidR="00B600B7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не влияющим на коррупцию</w:t>
            </w:r>
            <w:r w:rsidR="00315CB0" w:rsidRPr="00E30DB9">
              <w:rPr>
                <w:rFonts w:ascii="Times New Roman" w:hAnsi="Times New Roman" w:cs="Times New Roman"/>
              </w:rPr>
              <w:t>;</w:t>
            </w:r>
          </w:p>
          <w:p w:rsidR="00315CB0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сокращающим количество правонарушений коррупционного характера</w:t>
            </w:r>
            <w:r w:rsidR="00315CB0" w:rsidRPr="00E30DB9">
              <w:rPr>
                <w:rFonts w:ascii="Times New Roman" w:hAnsi="Times New Roman" w:cs="Times New Roman"/>
              </w:rPr>
              <w:t>;</w:t>
            </w:r>
          </w:p>
          <w:p w:rsidR="00315CB0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усугубляющим коррупционные проявления</w:t>
            </w:r>
          </w:p>
        </w:tc>
        <w:tc>
          <w:tcPr>
            <w:tcW w:w="680" w:type="dxa"/>
            <w:vAlign w:val="center"/>
          </w:tcPr>
          <w:p w:rsidR="00B600B7" w:rsidRPr="00E30DB9" w:rsidRDefault="00B600B7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B600B7" w:rsidRPr="00E30DB9" w:rsidTr="00E30DB9">
        <w:trPr>
          <w:jc w:val="center"/>
        </w:trPr>
        <w:tc>
          <w:tcPr>
            <w:tcW w:w="6142" w:type="dxa"/>
            <w:vAlign w:val="center"/>
          </w:tcPr>
          <w:p w:rsidR="00B600B7" w:rsidRPr="00E30DB9" w:rsidRDefault="00315CB0" w:rsidP="00B600B7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4) </w:t>
            </w:r>
            <w:r w:rsidR="007F1698" w:rsidRPr="00E30DB9">
              <w:rPr>
                <w:rFonts w:ascii="Times New Roman" w:eastAsia="Times New Roman" w:hAnsi="Times New Roman" w:cs="Times New Roman"/>
              </w:rPr>
              <w:t>«Лихоимством» в государственных органах называется</w:t>
            </w:r>
            <w:r w:rsidRPr="00E30D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30" w:type="dxa"/>
            <w:vAlign w:val="center"/>
          </w:tcPr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гражданин предлагает деньги за исполнение незаконной просьбы </w:t>
            </w:r>
          </w:p>
          <w:p w:rsidR="00315CB0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чиновник требует деньги за исполнение законной просьбы клиента</w:t>
            </w:r>
            <w:r w:rsidR="00315CB0" w:rsidRPr="00E30DB9">
              <w:rPr>
                <w:rFonts w:ascii="Times New Roman" w:hAnsi="Times New Roman" w:cs="Times New Roman"/>
              </w:rPr>
              <w:t>;</w:t>
            </w:r>
          </w:p>
          <w:p w:rsidR="00315CB0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чиновник требует деньги за исполнение незаконной просьбы клиента</w:t>
            </w:r>
            <w:r w:rsidR="00F903BC" w:rsidRPr="00E30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  <w:vAlign w:val="center"/>
          </w:tcPr>
          <w:p w:rsidR="00B600B7" w:rsidRPr="00E30DB9" w:rsidRDefault="00B600B7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B600B7" w:rsidRPr="00E30DB9" w:rsidTr="00E30DB9">
        <w:trPr>
          <w:jc w:val="center"/>
        </w:trPr>
        <w:tc>
          <w:tcPr>
            <w:tcW w:w="6142" w:type="dxa"/>
            <w:vAlign w:val="center"/>
          </w:tcPr>
          <w:p w:rsidR="00B600B7" w:rsidRPr="00E30DB9" w:rsidRDefault="00315CB0" w:rsidP="00B600B7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5) </w:t>
            </w:r>
            <w:r w:rsidR="007F1698" w:rsidRPr="00E30DB9">
              <w:rPr>
                <w:rFonts w:ascii="Times New Roman" w:eastAsia="Times New Roman" w:hAnsi="Times New Roman" w:cs="Times New Roman"/>
              </w:rPr>
              <w:t>«Мздоимством» в государственных органах называется</w:t>
            </w:r>
            <w:r w:rsidRPr="00E30DB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230" w:type="dxa"/>
            <w:vAlign w:val="center"/>
          </w:tcPr>
          <w:p w:rsidR="00B600B7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чиновник требует деньги за исполнение законной просьбы клиента</w:t>
            </w:r>
            <w:r w:rsidR="00F903BC" w:rsidRPr="00E30DB9">
              <w:rPr>
                <w:rFonts w:ascii="Times New Roman" w:hAnsi="Times New Roman" w:cs="Times New Roman"/>
              </w:rPr>
              <w:t>;</w:t>
            </w:r>
          </w:p>
          <w:p w:rsidR="00F903BC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гражданин предлагает деньги за исполнение незаконной просьбы</w:t>
            </w:r>
            <w:r w:rsidR="00F903BC" w:rsidRPr="00E30DB9">
              <w:rPr>
                <w:rFonts w:ascii="Times New Roman" w:hAnsi="Times New Roman" w:cs="Times New Roman"/>
              </w:rPr>
              <w:t>;</w:t>
            </w:r>
          </w:p>
          <w:p w:rsidR="00F903BC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чиновник требует деньги за исполнение незаконной просьбы клиента</w:t>
            </w:r>
            <w:r w:rsidR="00F903BC" w:rsidRPr="00E30D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0" w:type="dxa"/>
            <w:vAlign w:val="center"/>
          </w:tcPr>
          <w:p w:rsidR="00B600B7" w:rsidRPr="00E30DB9" w:rsidRDefault="00B600B7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F903BC" w:rsidRPr="00E30DB9" w:rsidTr="00E30DB9">
        <w:trPr>
          <w:jc w:val="center"/>
        </w:trPr>
        <w:tc>
          <w:tcPr>
            <w:tcW w:w="6142" w:type="dxa"/>
            <w:vAlign w:val="center"/>
          </w:tcPr>
          <w:p w:rsidR="00F903BC" w:rsidRPr="00E30DB9" w:rsidRDefault="00F903BC" w:rsidP="00B600B7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6) </w:t>
            </w:r>
            <w:r w:rsidR="007F1698" w:rsidRPr="00E30DB9">
              <w:rPr>
                <w:rFonts w:ascii="Times New Roman" w:eastAsia="Times New Roman" w:hAnsi="Times New Roman" w:cs="Times New Roman"/>
              </w:rPr>
              <w:t>«Подкупом» в государственных органах называется:</w:t>
            </w:r>
          </w:p>
        </w:tc>
        <w:tc>
          <w:tcPr>
            <w:tcW w:w="8230" w:type="dxa"/>
            <w:vAlign w:val="center"/>
          </w:tcPr>
          <w:p w:rsidR="00F903BC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чиновник требует деньги за исполнение законной просьбы клиента</w:t>
            </w:r>
            <w:r w:rsidR="00F903BC" w:rsidRPr="00E30DB9">
              <w:rPr>
                <w:rFonts w:ascii="Times New Roman" w:hAnsi="Times New Roman" w:cs="Times New Roman"/>
              </w:rPr>
              <w:t>;</w:t>
            </w:r>
          </w:p>
          <w:p w:rsidR="00F903BC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гражданин предлагает деньги за исполнение незаконной просьбы</w:t>
            </w:r>
            <w:r w:rsidR="00F903BC" w:rsidRPr="00E30DB9">
              <w:rPr>
                <w:rFonts w:ascii="Times New Roman" w:hAnsi="Times New Roman" w:cs="Times New Roman"/>
              </w:rPr>
              <w:t>;</w:t>
            </w:r>
          </w:p>
          <w:p w:rsidR="00073266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чиновник требует деньги за исполнение незаконной просьбы клиента</w:t>
            </w:r>
          </w:p>
        </w:tc>
        <w:tc>
          <w:tcPr>
            <w:tcW w:w="680" w:type="dxa"/>
            <w:vAlign w:val="center"/>
          </w:tcPr>
          <w:p w:rsidR="00F903BC" w:rsidRPr="00E30DB9" w:rsidRDefault="00F903BC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7F1698" w:rsidRPr="00E30DB9" w:rsidTr="00E30DB9">
        <w:trPr>
          <w:jc w:val="center"/>
        </w:trPr>
        <w:tc>
          <w:tcPr>
            <w:tcW w:w="6142" w:type="dxa"/>
            <w:vAlign w:val="center"/>
          </w:tcPr>
          <w:p w:rsidR="007F1698" w:rsidRPr="00E30DB9" w:rsidRDefault="007F1698" w:rsidP="00B600B7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7) </w:t>
            </w:r>
            <w:r w:rsidRPr="00E30DB9">
              <w:rPr>
                <w:rFonts w:ascii="Times New Roman" w:eastAsia="Times New Roman" w:hAnsi="Times New Roman" w:cs="Times New Roman"/>
              </w:rPr>
              <w:t xml:space="preserve">Верно ли, на Ваш взгляд, утверждение о том, что коррупция в российских корпорациях, выражающаяся в том числе в нарушении прав собственности инвесторов на ценные бумаги, разрушает стабильность и надежность рынка, </w:t>
            </w:r>
            <w:r w:rsidRPr="00E30DB9">
              <w:rPr>
                <w:rFonts w:ascii="Times New Roman" w:eastAsia="Times New Roman" w:hAnsi="Times New Roman" w:cs="Times New Roman"/>
              </w:rPr>
              <w:lastRenderedPageBreak/>
              <w:t>значительно повышает инвестиционные риски вложений, существенно снижает объемы инвестиций, приводит к росту доли спекулятивного капитала на рынке и как общее следствие замедляет темпы роста экономики страны:</w:t>
            </w:r>
          </w:p>
        </w:tc>
        <w:tc>
          <w:tcPr>
            <w:tcW w:w="8230" w:type="dxa"/>
            <w:vAlign w:val="center"/>
          </w:tcPr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lastRenderedPageBreak/>
              <w:t>нет</w:t>
            </w:r>
          </w:p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коррупция в российских корпорациях не влияет существенным образом на экономическое развитие страны</w:t>
            </w:r>
          </w:p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680" w:type="dxa"/>
            <w:vAlign w:val="center"/>
          </w:tcPr>
          <w:p w:rsidR="007F1698" w:rsidRPr="00E30DB9" w:rsidRDefault="007F1698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7F1698" w:rsidRPr="00E30DB9" w:rsidTr="00E30DB9">
        <w:trPr>
          <w:jc w:val="center"/>
        </w:trPr>
        <w:tc>
          <w:tcPr>
            <w:tcW w:w="6142" w:type="dxa"/>
            <w:vAlign w:val="center"/>
          </w:tcPr>
          <w:p w:rsidR="007F1698" w:rsidRPr="00E30DB9" w:rsidRDefault="007F1698" w:rsidP="00B600B7">
            <w:pPr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8) Верно ли, на Ваш взгляд, утверждение о том, что очень часто практически неконтролируемые акционерами менеджеры корпораций в современной России заинтересованы не в увеличении стоимости вверенного им имущества, а в извлечении максимальной личной выгоды, хотя бы даже и в ущерб развитию управляемых ими предприятий</w:t>
            </w:r>
          </w:p>
        </w:tc>
        <w:tc>
          <w:tcPr>
            <w:tcW w:w="8230" w:type="dxa"/>
            <w:vAlign w:val="center"/>
          </w:tcPr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да</w:t>
            </w:r>
          </w:p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нет</w:t>
            </w:r>
          </w:p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российским менеджерам не свойственно действовать в ущерб развитию управляемых ими предприятий</w:t>
            </w:r>
          </w:p>
        </w:tc>
        <w:tc>
          <w:tcPr>
            <w:tcW w:w="680" w:type="dxa"/>
            <w:vAlign w:val="center"/>
          </w:tcPr>
          <w:p w:rsidR="007F1698" w:rsidRPr="00E30DB9" w:rsidRDefault="007F1698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7F1698" w:rsidRPr="00E30DB9" w:rsidTr="00E30DB9">
        <w:trPr>
          <w:jc w:val="center"/>
        </w:trPr>
        <w:tc>
          <w:tcPr>
            <w:tcW w:w="6142" w:type="dxa"/>
            <w:vAlign w:val="center"/>
          </w:tcPr>
          <w:p w:rsidR="007F1698" w:rsidRPr="00E30DB9" w:rsidRDefault="007F1698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9) Возможно ли по мнению Организации Объединенных наций полное искоренение коррупции в одной (отдельно взятой стране)</w:t>
            </w:r>
          </w:p>
        </w:tc>
        <w:tc>
          <w:tcPr>
            <w:tcW w:w="8230" w:type="dxa"/>
            <w:vAlign w:val="center"/>
          </w:tcPr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безусловно невозможно</w:t>
            </w:r>
          </w:p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возможно сведение коррупции к контролируемым и приемлемым с точки зрения общественных норм и законодательства пределам</w:t>
            </w:r>
          </w:p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безусловно возможно</w:t>
            </w:r>
          </w:p>
        </w:tc>
        <w:tc>
          <w:tcPr>
            <w:tcW w:w="680" w:type="dxa"/>
            <w:vAlign w:val="center"/>
          </w:tcPr>
          <w:p w:rsidR="007F1698" w:rsidRPr="00E30DB9" w:rsidRDefault="007F1698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7F1698" w:rsidRPr="00E30DB9" w:rsidTr="00E30DB9">
        <w:trPr>
          <w:jc w:val="center"/>
        </w:trPr>
        <w:tc>
          <w:tcPr>
            <w:tcW w:w="6142" w:type="dxa"/>
            <w:vAlign w:val="center"/>
          </w:tcPr>
          <w:p w:rsidR="007F1698" w:rsidRPr="00E30DB9" w:rsidRDefault="007F1698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10) Возможность получения государственным или муниципальным служащим при исполнении должностных (служебных) обязанностей доходов в виде денег, ценностей, иного имущества или услуги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мущественного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характера, иных имущественных прав для себя или для третьих лиц в соответствии с законодательством РФ называется:</w:t>
            </w:r>
          </w:p>
        </w:tc>
        <w:tc>
          <w:tcPr>
            <w:tcW w:w="8230" w:type="dxa"/>
            <w:vAlign w:val="center"/>
          </w:tcPr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потенциальной противоправностью</w:t>
            </w:r>
          </w:p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личной заинтересованностью</w:t>
            </w:r>
          </w:p>
          <w:p w:rsidR="007F1698" w:rsidRPr="00E30DB9" w:rsidRDefault="007F169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потенциальной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коррупциогенностью</w:t>
            </w:r>
            <w:proofErr w:type="spellEnd"/>
          </w:p>
        </w:tc>
        <w:tc>
          <w:tcPr>
            <w:tcW w:w="680" w:type="dxa"/>
            <w:vAlign w:val="center"/>
          </w:tcPr>
          <w:p w:rsidR="007F1698" w:rsidRPr="00E30DB9" w:rsidRDefault="007F1698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7F1698" w:rsidRPr="00E30DB9" w:rsidTr="00E30DB9">
        <w:trPr>
          <w:jc w:val="center"/>
        </w:trPr>
        <w:tc>
          <w:tcPr>
            <w:tcW w:w="6142" w:type="dxa"/>
            <w:vAlign w:val="center"/>
          </w:tcPr>
          <w:p w:rsidR="007F1698" w:rsidRPr="00E30DB9" w:rsidRDefault="000C67B8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11) В случае, когда, по мнению аудитора, не соблюдение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аудируемым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лицом требований нормативных правовых актов является преднамеренным и существенным, аудитор должен:</w:t>
            </w:r>
          </w:p>
        </w:tc>
        <w:tc>
          <w:tcPr>
            <w:tcW w:w="8230" w:type="dxa"/>
            <w:vAlign w:val="center"/>
          </w:tcPr>
          <w:p w:rsidR="007F169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сообщить о данном факте в правоохранительные органы</w:t>
            </w:r>
          </w:p>
          <w:p w:rsidR="000C67B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сообщить представителям собственника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аудируемого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лица об отказе от аудиторского задания</w:t>
            </w:r>
          </w:p>
          <w:p w:rsidR="000C67B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сообщить представителям собственника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аудируемого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лица о выявленном случае несоблюдения, не ожидая окончания аудита</w:t>
            </w:r>
          </w:p>
        </w:tc>
        <w:tc>
          <w:tcPr>
            <w:tcW w:w="680" w:type="dxa"/>
            <w:vAlign w:val="center"/>
          </w:tcPr>
          <w:p w:rsidR="007F1698" w:rsidRPr="00E30DB9" w:rsidRDefault="007F1698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0C67B8" w:rsidRPr="00E30DB9" w:rsidTr="00E30DB9">
        <w:trPr>
          <w:jc w:val="center"/>
        </w:trPr>
        <w:tc>
          <w:tcPr>
            <w:tcW w:w="6142" w:type="dxa"/>
            <w:vAlign w:val="center"/>
          </w:tcPr>
          <w:p w:rsidR="000C67B8" w:rsidRPr="00E30DB9" w:rsidRDefault="000C67B8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12) В случае, когда руководство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аудируемого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лица или представители собственника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аудируемого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лица препятствуют аудитору в получении достаточных надлежащих аудиторских доказательств, подтверждающих, что случаи несоблюдения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аудируемым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лицом требований нормативных правовых актов, которые могут оказывать существенное влияние на бухгалтерскую отчетность, имели место или могли иметь место, аудитор должен:</w:t>
            </w:r>
          </w:p>
        </w:tc>
        <w:tc>
          <w:tcPr>
            <w:tcW w:w="8230" w:type="dxa"/>
            <w:vAlign w:val="center"/>
          </w:tcPr>
          <w:p w:rsidR="000C67B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выразить в аудиторском заключении мнение с оговоркой или отказаться от выражения мнения из-за ограничения объема аудита</w:t>
            </w:r>
          </w:p>
          <w:p w:rsidR="000C67B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отказаться от аудиторского задания</w:t>
            </w:r>
          </w:p>
          <w:p w:rsidR="000C67B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предупредить руководство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аудируемого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лица или представителей собственника </w:t>
            </w:r>
            <w:proofErr w:type="spellStart"/>
            <w:r w:rsidRPr="00E30DB9">
              <w:rPr>
                <w:rFonts w:ascii="Times New Roman" w:eastAsia="Times New Roman" w:hAnsi="Times New Roman" w:cs="Times New Roman"/>
              </w:rPr>
              <w:t>аудируемого</w:t>
            </w:r>
            <w:proofErr w:type="spellEnd"/>
            <w:r w:rsidRPr="00E30DB9">
              <w:rPr>
                <w:rFonts w:ascii="Times New Roman" w:eastAsia="Times New Roman" w:hAnsi="Times New Roman" w:cs="Times New Roman"/>
              </w:rPr>
              <w:t xml:space="preserve"> лица об уголовной и административной ответственности</w:t>
            </w:r>
          </w:p>
        </w:tc>
        <w:tc>
          <w:tcPr>
            <w:tcW w:w="680" w:type="dxa"/>
            <w:vAlign w:val="center"/>
          </w:tcPr>
          <w:p w:rsidR="000C67B8" w:rsidRPr="00E30DB9" w:rsidRDefault="000C67B8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0C67B8" w:rsidRPr="00E30DB9" w:rsidTr="00E30DB9">
        <w:trPr>
          <w:jc w:val="center"/>
        </w:trPr>
        <w:tc>
          <w:tcPr>
            <w:tcW w:w="6142" w:type="dxa"/>
            <w:vAlign w:val="center"/>
          </w:tcPr>
          <w:p w:rsidR="000C67B8" w:rsidRPr="00E30DB9" w:rsidRDefault="000C67B8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13) В соответствии с законодательством РФ, коррупция - это</w:t>
            </w:r>
          </w:p>
        </w:tc>
        <w:tc>
          <w:tcPr>
            <w:tcW w:w="8230" w:type="dxa"/>
            <w:vAlign w:val="center"/>
          </w:tcPr>
          <w:p w:rsidR="000C67B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</w:t>
            </w:r>
            <w:r w:rsidRPr="00E30DB9">
              <w:rPr>
                <w:rFonts w:ascii="Times New Roman" w:eastAsia="Times New Roman" w:hAnsi="Times New Roman" w:cs="Times New Roman"/>
              </w:rPr>
              <w:lastRenderedPageBreak/>
              <w:t>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</w:t>
            </w:r>
          </w:p>
          <w:p w:rsidR="000C67B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совершение любых противоправных действий, связанных со злоупотреблениями имеющимися полномочиями, как-то: получение и дача взятки, получение любого рода не предусмотренных законом преференций, связанных с исполнением своих служебных обязанностей вопреки законным интересам государства и работодателя</w:t>
            </w:r>
          </w:p>
          <w:p w:rsidR="000C67B8" w:rsidRPr="00E30DB9" w:rsidRDefault="000C67B8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отношения особой зависимости между субъектами политической, хозяйственной и иной деятельности, которая предполагает оказание разного рода услуг за разнообразное официально не предусмотренное вознаграждение</w:t>
            </w:r>
          </w:p>
        </w:tc>
        <w:tc>
          <w:tcPr>
            <w:tcW w:w="680" w:type="dxa"/>
            <w:vAlign w:val="center"/>
          </w:tcPr>
          <w:p w:rsidR="000C67B8" w:rsidRPr="00E30DB9" w:rsidRDefault="000C67B8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0C67B8" w:rsidRPr="00E30DB9" w:rsidTr="00E30DB9">
        <w:trPr>
          <w:jc w:val="center"/>
        </w:trPr>
        <w:tc>
          <w:tcPr>
            <w:tcW w:w="6142" w:type="dxa"/>
            <w:vAlign w:val="center"/>
          </w:tcPr>
          <w:p w:rsidR="000C67B8" w:rsidRPr="00E30DB9" w:rsidRDefault="000C67B8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14) </w:t>
            </w:r>
            <w:r w:rsidR="00AB0A41" w:rsidRPr="00E30DB9">
              <w:rPr>
                <w:rFonts w:ascii="Times New Roman" w:eastAsia="Times New Roman" w:hAnsi="Times New Roman" w:cs="Times New Roman"/>
              </w:rPr>
              <w:t>В соответствии с законодательством РФ, противодействие коррупции–это:</w:t>
            </w:r>
          </w:p>
        </w:tc>
        <w:tc>
          <w:tcPr>
            <w:tcW w:w="8230" w:type="dxa"/>
            <w:vAlign w:val="center"/>
          </w:tcPr>
          <w:p w:rsidR="000C67B8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 по минимизации и (или) ликвидации последствий коррупционных правонарушений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</w:t>
            </w:r>
          </w:p>
        </w:tc>
        <w:tc>
          <w:tcPr>
            <w:tcW w:w="680" w:type="dxa"/>
            <w:vAlign w:val="center"/>
          </w:tcPr>
          <w:p w:rsidR="000C67B8" w:rsidRPr="00E30DB9" w:rsidRDefault="000C67B8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lastRenderedPageBreak/>
              <w:t>15) В соответствии с законодательством РФ 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детей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16) В соответствии с законодательством РФ освобождает ли привлечение к уголовной или иной ответственности за коррупционное правонарушение физического лица от ответственности заданное коррупционное правонарушение юридическое лицо, также причастное к совершению правонарушения?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освобождает, поскольку за одно правонарушение дважды к ответственности не привлекают – это противоречит нормам права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освобождает, поскольку виновное физическое лицо привлечено к ответственности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не освобождает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17) В соответствии с законодательством РФ совершенствование системы и структуры государственных органов, создание механизмов общественного контроля за их деятельностью является мерой профилактики или противодействия коррупции: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gramStart"/>
            <w:r w:rsidRPr="00E30DB9">
              <w:rPr>
                <w:rFonts w:ascii="Times New Roman" w:eastAsia="Times New Roman" w:hAnsi="Times New Roman" w:cs="Times New Roman"/>
              </w:rPr>
              <w:t>профилактики</w:t>
            </w:r>
            <w:proofErr w:type="gramEnd"/>
            <w:r w:rsidRPr="00E30DB9">
              <w:rPr>
                <w:rFonts w:ascii="Times New Roman" w:eastAsia="Times New Roman" w:hAnsi="Times New Roman" w:cs="Times New Roman"/>
              </w:rPr>
              <w:t xml:space="preserve"> и противодействия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профилактики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противодействия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18) В соответствии с методикой ООН 1993 года для полного учета ВВП в теневую (неучтенную) экономику включаются следующие виды деятельности: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нелегальная — законодательно запрещенная или не имеющая специального разрешения скрытая (формальная и неформальная) деятельность (криминальная и иная противоправная).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скрытая — законодательно разрешенная, но официально не учитываемая (полностью или частично) деятельность в рамках формализованных структур и процедур; нелегальная — законодательно запрещенная или не имеющая специального разрешения скрытая (формальная и неформальная) деятельность (криминальная и иная противоправная)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. скрытая — законодательно разрешенная, но официально не учитываемая (полностью или частично) деятельность в рамках формализованных структур и процедур; неформальная — законодательно разрешенная, но не учитываемая деятельность неформальных структур или деятельность вне формализованных процедур и отношений; нелегальная — законодательно запрещенная или не имеющая специального разрешения скрытая (формальная и неформальная) деятельность (криминальная и иная противоправная)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lastRenderedPageBreak/>
              <w:t>19) Имеет ли право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без ограничений замещать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государственного или муниципального служащего: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имеет с согласия комиссии по соблюдению требований к служебному поведению государственных гражданских служащих Российской Федерации и урегулированию конфликта интересов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имеет без ограничений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имеет при условии письменного уведомления комиссии по кадрам государственного (муниципального) органа, в котором он работал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20) Имеется ли в административном законодательстве России такой состав правонарушения, как коррупция: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нет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да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>имеет при условии письменного уведомления комиссии по кадрам государственного (муниципального) органа, в котором он работал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21) </w:t>
            </w:r>
            <w:r w:rsidRPr="00E30DB9">
              <w:rPr>
                <w:rFonts w:ascii="Times New Roman" w:hAnsi="Times New Roman" w:cs="Times New Roman"/>
              </w:rPr>
              <w:t>Что такое коррупция?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злоупотребление служебным положением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дача взятки </w:t>
            </w:r>
            <w:proofErr w:type="gramStart"/>
            <w:r w:rsidRPr="00E30DB9">
              <w:rPr>
                <w:rFonts w:ascii="Times New Roman" w:hAnsi="Times New Roman" w:cs="Times New Roman"/>
              </w:rPr>
              <w:t>или  получение</w:t>
            </w:r>
            <w:proofErr w:type="gramEnd"/>
            <w:r w:rsidRPr="00E30DB9">
              <w:rPr>
                <w:rFonts w:ascii="Times New Roman" w:hAnsi="Times New Roman" w:cs="Times New Roman"/>
              </w:rPr>
              <w:t xml:space="preserve"> взятки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злоупотребление полномочиями</w:t>
            </w:r>
          </w:p>
          <w:p w:rsidR="00AB0A41" w:rsidRPr="00E30DB9" w:rsidRDefault="00AB0A41" w:rsidP="00B600B7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t xml:space="preserve">22) </w:t>
            </w:r>
            <w:r w:rsidRPr="00E30DB9">
              <w:rPr>
                <w:rFonts w:ascii="Times New Roman" w:hAnsi="Times New Roman" w:cs="Times New Roman"/>
              </w:rPr>
              <w:t>Профилактика коррупции – это: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деятельность правоохранительных органов и органов государственной власти субъектов Российской Федерации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деятельность институтов гражданского общества, организаций и физических лиц по выявлению и последующему устранению причин коррупции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в пределах их полномочий по предупреждению коррупции, в том числе по выявлению и последующему устранению причин коррупции.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B600B7">
            <w:pPr>
              <w:rPr>
                <w:rFonts w:ascii="Times New Roman" w:eastAsia="Times New Roman" w:hAnsi="Times New Roman" w:cs="Times New Roman"/>
              </w:rPr>
            </w:pPr>
            <w:r w:rsidRPr="00E30DB9">
              <w:rPr>
                <w:rFonts w:ascii="Times New Roman" w:eastAsia="Times New Roman" w:hAnsi="Times New Roman" w:cs="Times New Roman"/>
              </w:rPr>
              <w:lastRenderedPageBreak/>
              <w:t xml:space="preserve">23) </w:t>
            </w:r>
            <w:r w:rsidRPr="00E30DB9">
              <w:rPr>
                <w:rFonts w:ascii="Times New Roman" w:hAnsi="Times New Roman" w:cs="Times New Roman"/>
              </w:rPr>
              <w:t>Функции государственного, муниципального (административного) управления организацией – это полномочия государственного или муниципального служащего принимать обязательные для исполнения решения: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по финансовым и материальным вопросам в отношении данной организации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связанные с выдачей разрешений (лицензий) на осуществление определенного вида деятельности и (или) отдельных действий данной организацией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по финансовым и материально-техническим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      </w:r>
          </w:p>
          <w:p w:rsidR="00AB0A41" w:rsidRPr="00E30DB9" w:rsidRDefault="00AB0A41" w:rsidP="00AB0A41">
            <w:pPr>
              <w:pStyle w:val="a4"/>
              <w:ind w:left="342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24) Противодействие коррупции в Российской Федерации основывается на следующих основных принципах: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признание, обеспечение и защита основных прав и свобод человека и гражданина, законность, публичность и открытость деятельности государственных органов и органов местного самоуправления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неотвратимость ответственности за совершение коррупционных правонарушений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приоритетное применение мер по предупреждению коррупции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сотрудничество государства с институтами гражданского общества, международными организациями и физическими лицами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защищенность служащих от неправомерного вмешательства в их профессиональную служебную деятельность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B0A41" w:rsidRPr="00E30DB9" w:rsidTr="00E30DB9">
        <w:trPr>
          <w:jc w:val="center"/>
        </w:trPr>
        <w:tc>
          <w:tcPr>
            <w:tcW w:w="6142" w:type="dxa"/>
            <w:vAlign w:val="center"/>
          </w:tcPr>
          <w:p w:rsidR="00AB0A41" w:rsidRPr="00E30DB9" w:rsidRDefault="00AB0A41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25) Установленные сроки представления государственными гражданскими служащими (далее – гражданский служащий) сведений о доходах, об имуществе и обязательствах имущественного характера:</w:t>
            </w:r>
          </w:p>
        </w:tc>
        <w:tc>
          <w:tcPr>
            <w:tcW w:w="8230" w:type="dxa"/>
            <w:vAlign w:val="center"/>
          </w:tcPr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 позднее 1 мая года, следующего за отчетным</w:t>
            </w:r>
          </w:p>
          <w:p w:rsidR="00AB0A41" w:rsidRPr="00E30DB9" w:rsidRDefault="00AB0A4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 позднее 30 апреля года, следующего за отчетным</w:t>
            </w:r>
          </w:p>
          <w:p w:rsidR="00AB0A41" w:rsidRPr="00E30DB9" w:rsidRDefault="00DB76F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срок не указан</w:t>
            </w:r>
          </w:p>
        </w:tc>
        <w:tc>
          <w:tcPr>
            <w:tcW w:w="680" w:type="dxa"/>
            <w:vAlign w:val="center"/>
          </w:tcPr>
          <w:p w:rsidR="00AB0A41" w:rsidRPr="00E30DB9" w:rsidRDefault="00AB0A4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B76F1" w:rsidRPr="00E30DB9" w:rsidTr="00E30DB9">
        <w:trPr>
          <w:jc w:val="center"/>
        </w:trPr>
        <w:tc>
          <w:tcPr>
            <w:tcW w:w="6142" w:type="dxa"/>
            <w:vAlign w:val="center"/>
          </w:tcPr>
          <w:p w:rsidR="00DB76F1" w:rsidRPr="00E30DB9" w:rsidRDefault="00DB76F1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26)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представлять:</w:t>
            </w:r>
          </w:p>
        </w:tc>
        <w:tc>
          <w:tcPr>
            <w:tcW w:w="8230" w:type="dxa"/>
            <w:vAlign w:val="center"/>
          </w:tcPr>
          <w:p w:rsidR="00DB76F1" w:rsidRPr="00E30DB9" w:rsidRDefault="00DB76F1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граждане, претендующие на замещение должностей государственной гражданской службы (далее – гражданская служба)</w:t>
            </w:r>
          </w:p>
          <w:p w:rsidR="00DB76F1" w:rsidRPr="00E30DB9" w:rsidRDefault="00AA21B0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граждане, претендующие на замещение должностей гражданской службы, включенных в </w:t>
            </w:r>
            <w:hyperlink r:id="rId5" w:history="1">
              <w:r w:rsidRPr="00E30DB9">
                <w:rPr>
                  <w:rStyle w:val="a6"/>
                  <w:rFonts w:ascii="Times New Roman" w:hAnsi="Times New Roman" w:cs="Times New Roman"/>
                </w:rPr>
                <w:t>перечни</w:t>
              </w:r>
            </w:hyperlink>
            <w:r w:rsidRPr="00E30DB9">
              <w:rPr>
                <w:rFonts w:ascii="Times New Roman" w:hAnsi="Times New Roman" w:cs="Times New Roman"/>
              </w:rPr>
              <w:t>, установленные нормативными правовыми актами Российской Федерации.</w:t>
            </w:r>
          </w:p>
          <w:p w:rsidR="00AA21B0" w:rsidRPr="00E30DB9" w:rsidRDefault="00AA21B0" w:rsidP="00AB0A41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все граждане РФ</w:t>
            </w:r>
          </w:p>
        </w:tc>
        <w:tc>
          <w:tcPr>
            <w:tcW w:w="680" w:type="dxa"/>
            <w:vAlign w:val="center"/>
          </w:tcPr>
          <w:p w:rsidR="00DB76F1" w:rsidRPr="00E30DB9" w:rsidRDefault="00DB76F1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AA21B0" w:rsidRPr="00E30DB9" w:rsidTr="00E30DB9">
        <w:trPr>
          <w:jc w:val="center"/>
        </w:trPr>
        <w:tc>
          <w:tcPr>
            <w:tcW w:w="6142" w:type="dxa"/>
            <w:vAlign w:val="center"/>
          </w:tcPr>
          <w:p w:rsidR="00AA21B0" w:rsidRPr="00E30DB9" w:rsidRDefault="00AA21B0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lastRenderedPageBreak/>
              <w:t>27) В какие сроки должны быть представлены уточненные сведения о доходах, об имуществе и обязательствах имущественного характера, в случае если гражданский служащий обнаружил, что в представленных им сведениях не отражены или не полностью отражены какие-либо сведения либо имеются ошибки: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течение одного месяца после окончания срока, установленного для представления сведений о доходах, об имуществе и обязательствах имущественного характер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течение 15 рабочих дней после окончания срока, установленного для представления сведений о доходах, об имуществе и обязательствах имущественного характера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течение 15 дней после окончания срока, установленного для представления сведений о доходах, об имуществе и обязательствах имущественного характера.</w:t>
            </w:r>
          </w:p>
        </w:tc>
        <w:tc>
          <w:tcPr>
            <w:tcW w:w="680" w:type="dxa"/>
            <w:vAlign w:val="center"/>
          </w:tcPr>
          <w:p w:rsidR="00AA21B0" w:rsidRPr="00E30DB9" w:rsidRDefault="00AA21B0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28) В связи с прохождением гражданской службы гражданскому служащему запрещается: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заниматься предпринимательской деятельностью лично или через доверенных лиц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заниматься предпринимательской деятельностью лично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все разрешено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29) Предотвращение или урегулирование конфликта интересов на гражданской службе может состоять: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изменении должностного или служебного положения гражданского служащего, являющегося стороной конфликта интересов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понижении гражданского служащего в должности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отстранении гражданского служащего от исполнения должностных (служебных) обязанностей в установленном порядке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отказе гражданского служащего от выгоды, явившейся причиной возникновения конфликта интересов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увольнении гражданского служащего с гражданской службы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30) Непринятие гражданским служащим, являющимся стороной конфликта интересов, мер по предотвращению или урегулированию конфликта интересов является: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несоблюдением требований к служебному поведению, влекущим наложение дисциплинарного взыскания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правонарушением, влекущим увольнение гражданского служащего с гражданской службы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несоблюдением обязанностей, установленных в целях противодействия коррупции, влекущим наложение дисциплинарного взыскания.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31) В какие сроки, по общему правилу, председателю комиссии по соблюдению требований к служебному поведению и урегулированию конфликта интересов представляется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с заключением по нему и другими материалами: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течение 7 рабочих дней со дня поступления указанного обращения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в течение 3 </w:t>
            </w:r>
            <w:proofErr w:type="gramStart"/>
            <w:r w:rsidRPr="00E30DB9">
              <w:rPr>
                <w:rFonts w:ascii="Times New Roman" w:hAnsi="Times New Roman" w:cs="Times New Roman"/>
              </w:rPr>
              <w:t>дней  со</w:t>
            </w:r>
            <w:proofErr w:type="gramEnd"/>
            <w:r w:rsidRPr="00E30DB9">
              <w:rPr>
                <w:rFonts w:ascii="Times New Roman" w:hAnsi="Times New Roman" w:cs="Times New Roman"/>
              </w:rPr>
              <w:t xml:space="preserve"> дня поступления указанного обращения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на очередном (плановом) заседании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 xml:space="preserve">32) В какие сроки гражданину направляется письменное уведомление о принятом комиссией по соблюдению </w:t>
            </w:r>
            <w:r w:rsidRPr="00E30DB9">
              <w:rPr>
                <w:sz w:val="22"/>
                <w:szCs w:val="22"/>
              </w:rPr>
              <w:lastRenderedPageBreak/>
              <w:t>требований к служебному поведению и урегулированию конфликта интересов решении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договора: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lastRenderedPageBreak/>
              <w:t>в течение семи дней после принятия решения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lastRenderedPageBreak/>
              <w:t>не позднее одного рабочего дня, следующего за днем проведения соответствующего заседания указанной комиссии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срок не установлен.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33) В какие сроки гражданин уведомляется устно о принятом комиссией по соблюдению требований к служебному поведению и урегулированию конфликта интересов решении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договора: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срок не установлен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течение трех рабочих дней после принятия решения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течение одного рабочего дня после принятия решения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34) Вправе ли представитель нанимателя снять с гражданского служащего взыскание за коррупционное правонарушение до истечения одного года со дня применения дисциплинарного взыскания?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да, при условии добросовестного и эффективного исполнения гражданским служащим своих должностных обязанностей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да, по ходатайству непосредственного руководителя государственного гражданского служащего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законом такое право представителя нанимателя не предусмотрено.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 xml:space="preserve">35) В течение какого срока гражданин, замещавший должность гражданской службы, включенную в </w:t>
            </w:r>
            <w:hyperlink r:id="rId6" w:history="1">
              <w:r w:rsidRPr="00E30DB9">
                <w:rPr>
                  <w:rStyle w:val="a6"/>
                  <w:sz w:val="22"/>
                  <w:szCs w:val="22"/>
                </w:rPr>
                <w:t>перечень</w:t>
              </w:r>
            </w:hyperlink>
            <w:r w:rsidRPr="00E30DB9">
              <w:rPr>
                <w:sz w:val="22"/>
                <w:szCs w:val="22"/>
              </w:rPr>
              <w:t xml:space="preserve"> должностей, установленный нормативными правовыми актами Российской Федерации, после увольнения с гражданской службы не вправе без согласия соответствующей комиссии по соблюдению требований к служебному поведению и урегулированию конфликтов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служащего:</w:t>
            </w:r>
          </w:p>
        </w:tc>
        <w:tc>
          <w:tcPr>
            <w:tcW w:w="8230" w:type="dxa"/>
            <w:vAlign w:val="center"/>
          </w:tcPr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течение пяти лет после увольнения с гражданской службы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течение двух лет после увольнения с гражданской службы</w:t>
            </w:r>
          </w:p>
          <w:p w:rsidR="00667B5E" w:rsidRPr="00E30DB9" w:rsidRDefault="00667B5E" w:rsidP="00667B5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срок не установлен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667B5E" w:rsidRPr="00E30DB9" w:rsidTr="00E30DB9">
        <w:trPr>
          <w:jc w:val="center"/>
        </w:trPr>
        <w:tc>
          <w:tcPr>
            <w:tcW w:w="6142" w:type="dxa"/>
            <w:vAlign w:val="center"/>
          </w:tcPr>
          <w:p w:rsidR="00667B5E" w:rsidRPr="00E30DB9" w:rsidRDefault="00667B5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36) В каких случаях гражданский служащий обязан представить сведения о расходах?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в случае, если общая сумма по каждой сделке, совершенной гражданским служащим, его супругой (супругом) и (или) несовершеннолетними детьми в течение календарного года, предшествующего году представления сведений, </w:t>
            </w:r>
            <w:r w:rsidRPr="00E30DB9">
              <w:rPr>
                <w:rFonts w:ascii="Times New Roman" w:hAnsi="Times New Roman" w:cs="Times New Roman"/>
              </w:rPr>
              <w:lastRenderedPageBreak/>
              <w:t>превышает общий доход данного лица и его супруги (супруга) за два последних года, предшествующих отчетному периоду;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случае, если общая сумма по каждой сделке, совершенной гражданским служащим, его супругой (супругом) и (или) несовершеннолетними детьми в течение календарного года, предшествующего году представления сведений, превышает общий доход данного лица и его супруги (супруга) за три последних года, предшествующих отчетному периоду;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случае, если общая сумма по каждой сделке, совершенной гражданским служащим, его супругой (супругом) и (или) несовершеннолетними детьми в течение календарного года, предшествующего году представления сведений, превышает общий доход данного лица и его супруги (супруга) за три последних года, включая отчетный период</w:t>
            </w:r>
          </w:p>
        </w:tc>
        <w:tc>
          <w:tcPr>
            <w:tcW w:w="680" w:type="dxa"/>
            <w:vAlign w:val="center"/>
          </w:tcPr>
          <w:p w:rsidR="00667B5E" w:rsidRPr="00E30DB9" w:rsidRDefault="00667B5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37) Какие сделки в соответствии с действующим законодательством учитываются при определении обязанности гражданского служащего представлять сведения о расходах?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сделка по приобретению земельного участка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сделка по приобретению нежилого помещения (хозяйственные склады, гараж и т.п.)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сделка по приобретению предметов искусства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сделка по приобретению жилого помещения (квартира, дом)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сделка по приобретению транспортного средства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сделка по приобретению ювелирных изделий стоимостью свыше 500 тысяч рублей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сделка по приобретению ценных бумаг, акций (долей участия, паев в уставных (складочных) капиталах организаций)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з) сделка по приобретению предметов искусства, стоимость которых превышает 500 тысяч рублей</w:t>
            </w:r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38) Кого обязан уведомить гражданский служащий о возникшем конфликте интересов или о возможности его возникновения?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представителя нанимателя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лицо, ответственное за работу по профилактике коррупционных и иных правонарушений в государственном органе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правоохранительные органы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 комиссию по соблюдению требований к служебному поведению и урегулированию конфликта интересов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 своего непосредственного начальника.</w:t>
            </w:r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39) В какой форме обязан уведомить гражданский служащий о возникшем конфликте интересов или о возможности его возникновения?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письменной форме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 устной форме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 имеет значения</w:t>
            </w:r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40)  С коррупционными рисками связано исполнение гражданским служащим должностных обязанностей, предусматривающих: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lastRenderedPageBreak/>
              <w:t>предоставление государственных услуг гражданам и организациям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осуществление контрольных и надзорных мероприятий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др.)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управление государственным имуществом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 осуществление государственных закупок либо выдачу лицензий и разрешений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 хранение и распределение материально-технических ресурсов</w:t>
            </w:r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41) Вправе ли гражданский служащий выполнять иную оплачиваемую работу?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 вправе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вправе, если это не повлечет за собой конфликта интересов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 вправе, при условии предварительного уведомления представителя нанимателя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вправе с предварительным уведомлением представителя нанимателя, если это не повлечет за собой </w:t>
            </w:r>
            <w:hyperlink r:id="rId7" w:anchor="sub_1901" w:history="1">
              <w:r w:rsidRPr="00E30DB9">
                <w:rPr>
                  <w:rStyle w:val="a6"/>
                  <w:rFonts w:ascii="Times New Roman" w:hAnsi="Times New Roman" w:cs="Times New Roman"/>
                </w:rPr>
                <w:t>конфликт интересов</w:t>
              </w:r>
            </w:hyperlink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 xml:space="preserve">вправе, с согласия представителя нанимателя и если это не повлечет за собой </w:t>
            </w:r>
            <w:hyperlink r:id="rId8" w:anchor="sub_1901" w:history="1">
              <w:r w:rsidRPr="00E30DB9">
                <w:rPr>
                  <w:rStyle w:val="a6"/>
                  <w:rFonts w:ascii="Times New Roman" w:hAnsi="Times New Roman" w:cs="Times New Roman"/>
                </w:rPr>
                <w:t>конфликт интересов</w:t>
              </w:r>
            </w:hyperlink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42) Независимая антикоррупционная экспертиза проводится: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прокуратурой Российской Федерации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Министерством юстиции Российской Федерации</w:t>
            </w:r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43) Несоблюдение требования сообщить работодателю сведения о последнем месте своей службы гражданином, замещавшим должности гражданской службы, входящие в соответствующий перечень, при заключении трудовых договоров на выполнение работ в организации, отдельные функции государственного управления которой входили в его должностные обязанности: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влечет наложение дисциплинарного взыскания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 влечет никаких правовых последствий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 влечет прекращение трудового или гражданско-правового договора на выполнение работ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г) накладывает на работодателя обязанность обращения в комиссию по соблюдению требований к служебному поведению государственных служащих и урегулированию конфликта интересов</w:t>
            </w:r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44) При получении от соответствующего руководителя поручения, являющегося, по мнению гражданского служащего, неправомерным, гражданский служащий обязан:</w:t>
            </w:r>
          </w:p>
        </w:tc>
        <w:tc>
          <w:tcPr>
            <w:tcW w:w="8230" w:type="dxa"/>
            <w:vAlign w:val="center"/>
          </w:tcPr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поручения; получить от руководителя подтверждение этого поручения в письменной форме и, в случае подтверждения руководителем данного поручения в письменной форме, отказаться от его исполнения;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выполнить данное поручение и сообщить о нем в комиссию государственного органа по соблюдению требований к служебному поведению гражданских служащих и урегулированию конфликта интересов</w:t>
            </w:r>
          </w:p>
          <w:p w:rsidR="00D5274E" w:rsidRPr="00E30DB9" w:rsidRDefault="00D5274E" w:rsidP="00D5274E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lastRenderedPageBreak/>
              <w:t>в) отказаться от выполнения данного поручения и сообщить о нем в комиссию государственного органа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D5274E" w:rsidRPr="00E30DB9" w:rsidTr="00E30DB9">
        <w:trPr>
          <w:jc w:val="center"/>
        </w:trPr>
        <w:tc>
          <w:tcPr>
            <w:tcW w:w="6142" w:type="dxa"/>
            <w:vAlign w:val="center"/>
          </w:tcPr>
          <w:p w:rsidR="00D5274E" w:rsidRPr="00E30DB9" w:rsidRDefault="00D5274E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 xml:space="preserve">45) </w:t>
            </w:r>
            <w:r w:rsidR="00E30DB9" w:rsidRPr="00E30DB9">
              <w:rPr>
                <w:sz w:val="22"/>
                <w:szCs w:val="22"/>
              </w:rPr>
              <w:t>В случае обращения к гражданскому служащему каких-либо лиц в целях склонения его к совершению коррупционных правонарушений, государственный гражданский служащий обязан уведомить об этом:</w:t>
            </w:r>
          </w:p>
        </w:tc>
        <w:tc>
          <w:tcPr>
            <w:tcW w:w="8230" w:type="dxa"/>
            <w:vAlign w:val="center"/>
          </w:tcPr>
          <w:p w:rsidR="00E30DB9" w:rsidRPr="00E30DB9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непосредственного руководителя</w:t>
            </w:r>
          </w:p>
          <w:p w:rsidR="00E30DB9" w:rsidRPr="00E30DB9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представителя нанимателя</w:t>
            </w:r>
          </w:p>
          <w:p w:rsidR="00E30DB9" w:rsidRPr="00E30DB9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представителя нанимателя, органы прокуратуры или другие государственные органы.</w:t>
            </w:r>
          </w:p>
        </w:tc>
        <w:tc>
          <w:tcPr>
            <w:tcW w:w="680" w:type="dxa"/>
            <w:vAlign w:val="center"/>
          </w:tcPr>
          <w:p w:rsidR="00D5274E" w:rsidRPr="00E30DB9" w:rsidRDefault="00D5274E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E30DB9" w:rsidRDefault="00E30DB9" w:rsidP="00AB0A41">
            <w:pPr>
              <w:pStyle w:val="a5"/>
              <w:rPr>
                <w:sz w:val="22"/>
                <w:szCs w:val="22"/>
              </w:rPr>
            </w:pPr>
            <w:r w:rsidRPr="00E30DB9">
              <w:rPr>
                <w:sz w:val="22"/>
                <w:szCs w:val="22"/>
              </w:rPr>
              <w:t>46) Может ли государственный гражданский служащий принимать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объединениями?</w:t>
            </w:r>
          </w:p>
        </w:tc>
        <w:tc>
          <w:tcPr>
            <w:tcW w:w="8230" w:type="dxa"/>
            <w:vAlign w:val="center"/>
          </w:tcPr>
          <w:p w:rsidR="00E30DB9" w:rsidRPr="00E30DB9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Да</w:t>
            </w:r>
          </w:p>
          <w:p w:rsidR="00E30DB9" w:rsidRPr="00E30DB9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Нет</w:t>
            </w:r>
          </w:p>
          <w:p w:rsidR="00E30DB9" w:rsidRPr="00E30DB9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может с письменного разрешения представителя нанимателя</w:t>
            </w:r>
          </w:p>
          <w:p w:rsidR="00E30DB9" w:rsidRPr="00E30DB9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E30DB9">
              <w:rPr>
                <w:rFonts w:ascii="Times New Roman" w:hAnsi="Times New Roman" w:cs="Times New Roman"/>
              </w:rPr>
              <w:t>может с согласия непосредственного руководителя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785CCA" w:rsidRDefault="00E30DB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>48) Служебная проверка проводится:</w:t>
            </w:r>
          </w:p>
        </w:tc>
        <w:tc>
          <w:tcPr>
            <w:tcW w:w="8230" w:type="dxa"/>
            <w:vAlign w:val="center"/>
          </w:tcPr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по решению представителя нанимателя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по письменному заявлению гражданского служащего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 по устной жалобе гражданского служащего вышестоящему должностному лицу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по заявлению третьих лиц.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785CCA" w:rsidRDefault="00E30DB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>49) В размещаемых на официальных сайтах государственных органов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      </w:r>
          </w:p>
        </w:tc>
        <w:tc>
          <w:tcPr>
            <w:tcW w:w="8230" w:type="dxa"/>
            <w:vAlign w:val="center"/>
          </w:tcPr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персональные данные супруги (супруга), детей и иных членов семьи гражданского служащего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данные, позволяющие определить место жительства гражданского служащего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 данные, позволяющие определить место жительства членов семьи гражданского служащего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 данные, позволяющие определить местонахождение объектов недвижимого имущества, принадлежащих гражданскому служащему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 данные, позволяющие определить местонахождение объектов недвижимого имущества, принадлежащего супруге (супругу) гражданского служащего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совершены сделки (совершена сделка)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вид и марку транспортного средства, принадлежащего на праве собственности гражданскому служащему, его супруге (супругу) и несовершеннолетним детям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785CCA" w:rsidRDefault="00E30DB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>50) Заседание комиссии по соблюдению требований к служебному поведению гражданских служащих и урегулированию конфликта интересов считается правомочным, если на нем присутствует:</w:t>
            </w:r>
          </w:p>
        </w:tc>
        <w:tc>
          <w:tcPr>
            <w:tcW w:w="8230" w:type="dxa"/>
            <w:vAlign w:val="center"/>
          </w:tcPr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менее одной трети от общего числа членов комиссии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менее двух третей от общего числа членов комиссии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менее половины от общего числа членов комиссии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785CCA" w:rsidRDefault="00E30DB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51) В какие сроки обновляются сведения о доходах, расходах, об имуществе и обязательствах имущественного характера </w:t>
            </w:r>
            <w:r w:rsidRPr="00785CCA">
              <w:rPr>
                <w:sz w:val="22"/>
                <w:szCs w:val="22"/>
              </w:rPr>
              <w:lastRenderedPageBreak/>
              <w:t>гражданских служащих на официальных сайтах государственных органов:</w:t>
            </w:r>
          </w:p>
        </w:tc>
        <w:tc>
          <w:tcPr>
            <w:tcW w:w="8230" w:type="dxa"/>
            <w:vAlign w:val="center"/>
          </w:tcPr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lastRenderedPageBreak/>
              <w:t>в течение месяца со дня истечения срока, установленного для их подачи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lastRenderedPageBreak/>
              <w:t>в течение 20 рабочих дней со дня истечения срока, установленного для их подачи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785CCA" w:rsidRDefault="00E30DB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>52) Проведение заседаний комиссии по соблюдению требований к служебному поведению гражданских служащих и урегулированию конфликта интересов с участием только членов данной комиссии, замещающих должности гражданской службы в государственном органе:</w:t>
            </w:r>
          </w:p>
        </w:tc>
        <w:tc>
          <w:tcPr>
            <w:tcW w:w="8230" w:type="dxa"/>
            <w:vAlign w:val="center"/>
          </w:tcPr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возможно, с письменного согласия председателя комиссии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недопустимо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данный вопрос не урегулирован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возможно, по решению руководителя государственного органа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785CCA" w:rsidRDefault="00E30DB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>53) В каких случаях лицо, давшее взятку, освобождается от уголовной ответственности:</w:t>
            </w:r>
          </w:p>
        </w:tc>
        <w:tc>
          <w:tcPr>
            <w:tcW w:w="8230" w:type="dxa"/>
            <w:vAlign w:val="center"/>
          </w:tcPr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если данное лицо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такие случаи Уголовным кодексом Российской Федерации не предусмотрены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если размер взятки менее 10 тысяч рублей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если размер взятки не превышает 25 тысяч рублей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785CCA" w:rsidRDefault="00E30DB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>54) В какие сроки гражданский служащий обязан представить в уполномоченное структурное подразделение государственного органа, в котором гражданский служащий замещает должность, уведомление о получении подарка в связи с должностным положением или исполнением служебных (должностных) обязанностей:</w:t>
            </w:r>
          </w:p>
        </w:tc>
        <w:tc>
          <w:tcPr>
            <w:tcW w:w="8230" w:type="dxa"/>
            <w:vAlign w:val="center"/>
          </w:tcPr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позднее 3 календарных дней со дня получения подарка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позднее 3 рабочих дней со дня получения подарка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 течение месяца со дня получения подарка</w:t>
            </w:r>
          </w:p>
          <w:p w:rsidR="00E30DB9" w:rsidRPr="00785CCA" w:rsidRDefault="00E30DB9" w:rsidP="00E30DB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позднее 10 дней со дня получения подарка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E30DB9" w:rsidRPr="00E30DB9" w:rsidTr="00E30DB9">
        <w:trPr>
          <w:jc w:val="center"/>
        </w:trPr>
        <w:tc>
          <w:tcPr>
            <w:tcW w:w="6142" w:type="dxa"/>
            <w:vAlign w:val="center"/>
          </w:tcPr>
          <w:p w:rsidR="00E30DB9" w:rsidRPr="00785CCA" w:rsidRDefault="00E30DB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55) </w:t>
            </w:r>
            <w:r w:rsidR="005B19B5" w:rsidRPr="00785CCA">
              <w:rPr>
                <w:sz w:val="22"/>
                <w:szCs w:val="22"/>
              </w:rPr>
              <w:t>Каким правовым актом утверждена форма справки о доходах, расходах, об имуществе и обязательствах имущественного характера:</w:t>
            </w:r>
          </w:p>
        </w:tc>
        <w:tc>
          <w:tcPr>
            <w:tcW w:w="8230" w:type="dxa"/>
            <w:vAlign w:val="center"/>
          </w:tcPr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федеральным законом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нормативным правовым актом субъекта Российской Федерации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 муниципальным правовым актом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 Указом Президента Российской Федерации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 Постановлением Правительства Российской Федерации</w:t>
            </w:r>
          </w:p>
        </w:tc>
        <w:tc>
          <w:tcPr>
            <w:tcW w:w="680" w:type="dxa"/>
            <w:vAlign w:val="center"/>
          </w:tcPr>
          <w:p w:rsidR="00E30DB9" w:rsidRPr="00E30DB9" w:rsidRDefault="00E30DB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5B19B5" w:rsidRPr="00E30DB9" w:rsidTr="00E30DB9">
        <w:trPr>
          <w:jc w:val="center"/>
        </w:trPr>
        <w:tc>
          <w:tcPr>
            <w:tcW w:w="6142" w:type="dxa"/>
            <w:vAlign w:val="center"/>
          </w:tcPr>
          <w:p w:rsidR="005B19B5" w:rsidRPr="00785CCA" w:rsidRDefault="005B19B5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>56) В какие сроки гражданский служащий обязан представить в уполномоченное структурное подразделение государственного органа, в котором гражданский служащий замещает должность, уведомление о получении подарка в связи с должностным положением или исполнением служебных (должностных) обязанностей, в случае если подарок получен во время служебной командировки</w:t>
            </w:r>
          </w:p>
        </w:tc>
        <w:tc>
          <w:tcPr>
            <w:tcW w:w="8230" w:type="dxa"/>
            <w:vAlign w:val="center"/>
          </w:tcPr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позднее 3 рабочих дней со дня возвращения лица, получившего подарок, из служебной командировки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позднее 3 календарных дней со дня возвращения лица, получившего подарок, из служебной командировки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 течение месяца со дня возвращения лица, получившего подарок, из служебной командировки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 позднее 10 дней со дня возвращения лица, получившего подарок, из служебной командировки.</w:t>
            </w:r>
          </w:p>
          <w:p w:rsidR="005B19B5" w:rsidRPr="00785CCA" w:rsidRDefault="005B19B5" w:rsidP="005B19B5">
            <w:pPr>
              <w:pStyle w:val="a4"/>
              <w:ind w:left="342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5B19B5" w:rsidRPr="00E30DB9" w:rsidRDefault="005B19B5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5B19B5" w:rsidRPr="00E30DB9" w:rsidTr="00E30DB9">
        <w:trPr>
          <w:jc w:val="center"/>
        </w:trPr>
        <w:tc>
          <w:tcPr>
            <w:tcW w:w="6142" w:type="dxa"/>
            <w:vAlign w:val="center"/>
          </w:tcPr>
          <w:p w:rsidR="005B19B5" w:rsidRPr="00785CCA" w:rsidRDefault="005B19B5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lastRenderedPageBreak/>
              <w:t>57) При возникновении личной заинтересованности члена комиссии по соблюдению требований к служебному поведению гражданских служащих и урегулированию конфликта интересов, которая может привести к конфликту интересов при рассмотрении вопроса, включенного в повестку дня заседания комиссии, он обязан:</w:t>
            </w:r>
          </w:p>
        </w:tc>
        <w:tc>
          <w:tcPr>
            <w:tcW w:w="8230" w:type="dxa"/>
            <w:vAlign w:val="center"/>
          </w:tcPr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отказаться от голосования по рассматриваемому вопросу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до начала заседания заявить об этом. В таком случае он не принимает участие в рассмотрении соответствующего вопроса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до начала заседания заявить об этом. В таком случае он не принимает  участие в голосовании по данном вопросу, а участвует в заседании с правом совещательного голоса</w:t>
            </w:r>
          </w:p>
        </w:tc>
        <w:tc>
          <w:tcPr>
            <w:tcW w:w="680" w:type="dxa"/>
            <w:vAlign w:val="center"/>
          </w:tcPr>
          <w:p w:rsidR="005B19B5" w:rsidRPr="00E30DB9" w:rsidRDefault="005B19B5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5B19B5" w:rsidRPr="00E30DB9" w:rsidTr="00E30DB9">
        <w:trPr>
          <w:jc w:val="center"/>
        </w:trPr>
        <w:tc>
          <w:tcPr>
            <w:tcW w:w="6142" w:type="dxa"/>
            <w:vAlign w:val="center"/>
          </w:tcPr>
          <w:p w:rsidR="005B19B5" w:rsidRPr="00785CCA" w:rsidRDefault="005B19B5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>58) Какой орган (структура) обеспечивает проведение антикоррупционной экспертизы проектов нормативных правовых актов области:</w:t>
            </w:r>
          </w:p>
        </w:tc>
        <w:tc>
          <w:tcPr>
            <w:tcW w:w="8230" w:type="dxa"/>
            <w:vAlign w:val="center"/>
          </w:tcPr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Управление Министерства юстиции Российской Федерации по Тамбовской области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орган исполнительной власти области, которым подготовлен проект нормативного правового акта области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правовое управление администрации Белгородской  области</w:t>
            </w:r>
          </w:p>
        </w:tc>
        <w:tc>
          <w:tcPr>
            <w:tcW w:w="680" w:type="dxa"/>
            <w:vAlign w:val="center"/>
          </w:tcPr>
          <w:p w:rsidR="005B19B5" w:rsidRPr="00E30DB9" w:rsidRDefault="005B19B5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5B19B5" w:rsidRPr="00E30DB9" w:rsidTr="00E30DB9">
        <w:trPr>
          <w:jc w:val="center"/>
        </w:trPr>
        <w:tc>
          <w:tcPr>
            <w:tcW w:w="6142" w:type="dxa"/>
            <w:vAlign w:val="center"/>
          </w:tcPr>
          <w:p w:rsidR="005B19B5" w:rsidRPr="00785CCA" w:rsidRDefault="005B19B5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59) </w:t>
            </w:r>
            <w:r w:rsidRPr="00785CCA">
              <w:rPr>
                <w:bCs/>
                <w:sz w:val="22"/>
                <w:szCs w:val="22"/>
              </w:rPr>
              <w:t>Какое понятие используется Федеральным законом от 25.12.2008 № 273-ФЗ «О противодействии коррупции» при определении «коррупция»?</w:t>
            </w:r>
          </w:p>
        </w:tc>
        <w:tc>
          <w:tcPr>
            <w:tcW w:w="8230" w:type="dxa"/>
            <w:vAlign w:val="center"/>
          </w:tcPr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злоупотребление служебным положением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</w:t>
            </w:r>
          </w:p>
        </w:tc>
        <w:tc>
          <w:tcPr>
            <w:tcW w:w="680" w:type="dxa"/>
            <w:vAlign w:val="center"/>
          </w:tcPr>
          <w:p w:rsidR="005B19B5" w:rsidRPr="00E30DB9" w:rsidRDefault="005B19B5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5B19B5" w:rsidRPr="00E30DB9" w:rsidTr="00E30DB9">
        <w:trPr>
          <w:jc w:val="center"/>
        </w:trPr>
        <w:tc>
          <w:tcPr>
            <w:tcW w:w="6142" w:type="dxa"/>
            <w:vAlign w:val="center"/>
          </w:tcPr>
          <w:p w:rsidR="005B19B5" w:rsidRPr="00785CCA" w:rsidRDefault="005B19B5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60) </w:t>
            </w:r>
            <w:r w:rsidRPr="00785CCA">
              <w:rPr>
                <w:bCs/>
                <w:sz w:val="22"/>
                <w:szCs w:val="22"/>
              </w:rPr>
              <w:t>Противодействие коррупции - это деятельность федеральных органов гос. власти, органов гос. власти субъектов РФ, органов местного самоуправления, институтов гражданского общества, организаций и физических лиц в пределах их полномочий:</w:t>
            </w:r>
          </w:p>
        </w:tc>
        <w:tc>
          <w:tcPr>
            <w:tcW w:w="8230" w:type="dxa"/>
            <w:vAlign w:val="center"/>
          </w:tcPr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по предупреждению коррупции, в том числе по выявлению и последующему устранению причин коррупции (профилактика коррупции)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по выявлению, предупреждению, пресечению, раскрытию и расследованию коррупционных правонарушений (борьба с коррупцией)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по минимизации и (или) ликвидации последствий коррупционных правонарушений</w:t>
            </w:r>
          </w:p>
          <w:p w:rsidR="005B19B5" w:rsidRPr="00785CCA" w:rsidRDefault="005B19B5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все перечисленное выше</w:t>
            </w:r>
          </w:p>
        </w:tc>
        <w:tc>
          <w:tcPr>
            <w:tcW w:w="680" w:type="dxa"/>
            <w:vAlign w:val="center"/>
          </w:tcPr>
          <w:p w:rsidR="005B19B5" w:rsidRPr="00E30DB9" w:rsidRDefault="005B19B5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5B19B5" w:rsidRPr="00E30DB9" w:rsidTr="00E30DB9">
        <w:trPr>
          <w:jc w:val="center"/>
        </w:trPr>
        <w:tc>
          <w:tcPr>
            <w:tcW w:w="6142" w:type="dxa"/>
            <w:vAlign w:val="center"/>
          </w:tcPr>
          <w:p w:rsidR="005B19B5" w:rsidRPr="00785CCA" w:rsidRDefault="005B19B5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lastRenderedPageBreak/>
              <w:t xml:space="preserve">61) </w:t>
            </w:r>
            <w:r w:rsidRPr="00785CCA">
              <w:rPr>
                <w:bCs/>
                <w:sz w:val="22"/>
                <w:szCs w:val="22"/>
              </w:rPr>
              <w:t>Конфликт интересов на государственной гражданской службе- это: </w:t>
            </w:r>
          </w:p>
        </w:tc>
        <w:tc>
          <w:tcPr>
            <w:tcW w:w="8230" w:type="dxa"/>
            <w:vAlign w:val="center"/>
          </w:tcPr>
          <w:p w:rsidR="005B19B5" w:rsidRPr="00785CCA" w:rsidRDefault="00F42613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ситуация, при которой личная заинтересованность государственного гражданского служащего влияет или может повлиять на объективное исполнение им должностных обязанностей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ситуация, при которой государственный гражданский служащий получает от соответствующего руководителя поручение, являющееся, по мнению государственного гражданского служащего, неправомерным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ситуация, при которой личная заинтересованность (прямая или косвенная) государственного гражданского служащего влияет или может повлиять на надлежащее, объективное и беспристрастное исполнение им должностных обязанностей</w:t>
            </w:r>
          </w:p>
        </w:tc>
        <w:tc>
          <w:tcPr>
            <w:tcW w:w="680" w:type="dxa"/>
            <w:vAlign w:val="center"/>
          </w:tcPr>
          <w:p w:rsidR="005B19B5" w:rsidRPr="00E30DB9" w:rsidRDefault="005B19B5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F42613" w:rsidRPr="00E30DB9" w:rsidTr="00E30DB9">
        <w:trPr>
          <w:jc w:val="center"/>
        </w:trPr>
        <w:tc>
          <w:tcPr>
            <w:tcW w:w="6142" w:type="dxa"/>
            <w:vAlign w:val="center"/>
          </w:tcPr>
          <w:p w:rsidR="00F42613" w:rsidRPr="00785CCA" w:rsidRDefault="00F42613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62) </w:t>
            </w:r>
            <w:r w:rsidRPr="00785CCA">
              <w:rPr>
                <w:bCs/>
                <w:sz w:val="22"/>
                <w:szCs w:val="22"/>
              </w:rPr>
              <w:t>Непринятие государственным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влекущим:</w:t>
            </w:r>
          </w:p>
        </w:tc>
        <w:tc>
          <w:tcPr>
            <w:tcW w:w="8230" w:type="dxa"/>
            <w:vAlign w:val="center"/>
          </w:tcPr>
          <w:p w:rsidR="00F42613" w:rsidRPr="00785CCA" w:rsidRDefault="00F42613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применение мер дисциплинарной ответственности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отстранение государственного гражданского служащего от исполнения должностных обязанностей на время проведения служебной проверки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увольнение государственного гражданского служащего с государственной гражданской службы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все перечисленное выше</w:t>
            </w:r>
          </w:p>
        </w:tc>
        <w:tc>
          <w:tcPr>
            <w:tcW w:w="680" w:type="dxa"/>
            <w:vAlign w:val="center"/>
          </w:tcPr>
          <w:p w:rsidR="00F42613" w:rsidRPr="00E30DB9" w:rsidRDefault="00F42613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F42613" w:rsidRPr="00E30DB9" w:rsidTr="00E30DB9">
        <w:trPr>
          <w:jc w:val="center"/>
        </w:trPr>
        <w:tc>
          <w:tcPr>
            <w:tcW w:w="6142" w:type="dxa"/>
            <w:vAlign w:val="center"/>
          </w:tcPr>
          <w:p w:rsidR="00F42613" w:rsidRPr="00785CCA" w:rsidRDefault="00F42613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63) </w:t>
            </w:r>
            <w:r w:rsidRPr="00785CCA">
              <w:rPr>
                <w:bCs/>
                <w:sz w:val="22"/>
                <w:szCs w:val="22"/>
              </w:rPr>
              <w:t>Что не относится к ограничениям, связанным с государственной гражданской службой?</w:t>
            </w:r>
          </w:p>
        </w:tc>
        <w:tc>
          <w:tcPr>
            <w:tcW w:w="8230" w:type="dxa"/>
            <w:vAlign w:val="center"/>
          </w:tcPr>
          <w:p w:rsidR="00F42613" w:rsidRPr="00785CCA" w:rsidRDefault="00F42613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близкое родство или свойство (родители, супруги, дети, братья, сестры, а также братья, сестры, родители, дети супругов и супруги детей) с государственным гражданским служащим, если замещение должности государственной гражданской службы связано с непосредственной подчиненностью или подконтрольностью одного из них другому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выход из гражданства Российской Федерации или приобретение гражданства другого государства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все перечисленное выше</w:t>
            </w:r>
          </w:p>
        </w:tc>
        <w:tc>
          <w:tcPr>
            <w:tcW w:w="680" w:type="dxa"/>
            <w:vAlign w:val="center"/>
          </w:tcPr>
          <w:p w:rsidR="00F42613" w:rsidRPr="00E30DB9" w:rsidRDefault="00F42613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F42613" w:rsidRPr="00E30DB9" w:rsidTr="00E30DB9">
        <w:trPr>
          <w:jc w:val="center"/>
        </w:trPr>
        <w:tc>
          <w:tcPr>
            <w:tcW w:w="6142" w:type="dxa"/>
            <w:vAlign w:val="center"/>
          </w:tcPr>
          <w:p w:rsidR="00F42613" w:rsidRPr="00785CCA" w:rsidRDefault="0092722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64) </w:t>
            </w:r>
            <w:r w:rsidRPr="00785CCA">
              <w:rPr>
                <w:bCs/>
                <w:sz w:val="22"/>
                <w:szCs w:val="22"/>
              </w:rPr>
              <w:t>Гражданин, замещавший должность государственной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государственной гражданской службы:</w:t>
            </w:r>
          </w:p>
        </w:tc>
        <w:tc>
          <w:tcPr>
            <w:tcW w:w="8230" w:type="dxa"/>
            <w:vAlign w:val="center"/>
          </w:tcPr>
          <w:p w:rsidR="00F42613" w:rsidRPr="00785CCA" w:rsidRDefault="00927229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гражданского служащего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lastRenderedPageBreak/>
      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не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гражданского служащего, с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</w:tc>
        <w:tc>
          <w:tcPr>
            <w:tcW w:w="680" w:type="dxa"/>
            <w:vAlign w:val="center"/>
          </w:tcPr>
          <w:p w:rsidR="00F42613" w:rsidRPr="00E30DB9" w:rsidRDefault="00F42613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F42613" w:rsidRPr="00E30DB9" w:rsidTr="00E30DB9">
        <w:trPr>
          <w:jc w:val="center"/>
        </w:trPr>
        <w:tc>
          <w:tcPr>
            <w:tcW w:w="6142" w:type="dxa"/>
            <w:vAlign w:val="center"/>
          </w:tcPr>
          <w:p w:rsidR="00F42613" w:rsidRPr="00785CCA" w:rsidRDefault="00F42613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65) </w:t>
            </w:r>
            <w:r w:rsidRPr="00785CCA">
              <w:rPr>
                <w:bCs/>
                <w:sz w:val="22"/>
                <w:szCs w:val="22"/>
              </w:rPr>
              <w:t>Может ли гражданский служащий выполнять иную оплачиваемую работу?</w:t>
            </w:r>
          </w:p>
        </w:tc>
        <w:tc>
          <w:tcPr>
            <w:tcW w:w="8230" w:type="dxa"/>
            <w:vAlign w:val="center"/>
          </w:tcPr>
          <w:p w:rsidR="00F42613" w:rsidRPr="00785CCA" w:rsidRDefault="00F42613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Нет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да, с предварительным уведомлением представителя нанимателя, если это не повлечет за собой конфликт интересов</w:t>
            </w:r>
          </w:p>
          <w:p w:rsidR="00F42613" w:rsidRPr="00785CCA" w:rsidRDefault="00F42613" w:rsidP="00F42613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да, после предварительного одобрения представителем нанимателя и если это не повлечет за собой конфликт интересов</w:t>
            </w:r>
          </w:p>
        </w:tc>
        <w:tc>
          <w:tcPr>
            <w:tcW w:w="680" w:type="dxa"/>
            <w:vAlign w:val="center"/>
          </w:tcPr>
          <w:p w:rsidR="00F42613" w:rsidRPr="00E30DB9" w:rsidRDefault="00F42613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F42613" w:rsidRPr="00E30DB9" w:rsidTr="00E30DB9">
        <w:trPr>
          <w:jc w:val="center"/>
        </w:trPr>
        <w:tc>
          <w:tcPr>
            <w:tcW w:w="6142" w:type="dxa"/>
            <w:vAlign w:val="center"/>
          </w:tcPr>
          <w:p w:rsidR="00F42613" w:rsidRPr="00785CCA" w:rsidRDefault="00F42613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66) </w:t>
            </w:r>
            <w:r w:rsidR="00927229" w:rsidRPr="00785CCA">
              <w:rPr>
                <w:bCs/>
                <w:sz w:val="22"/>
                <w:szCs w:val="22"/>
              </w:rPr>
              <w:t>Дисциплинарным проступком государственного гражданского служащего признается: </w:t>
            </w:r>
          </w:p>
        </w:tc>
        <w:tc>
          <w:tcPr>
            <w:tcW w:w="8230" w:type="dxa"/>
            <w:vAlign w:val="center"/>
          </w:tcPr>
          <w:p w:rsidR="00F42613" w:rsidRPr="00785CCA" w:rsidRDefault="00927229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неисполнение незаконных распоряжений вышестоящего руководителя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 xml:space="preserve">неисполнение или ненадлежащее исполнение по его вине возложенных на него служебных обязанностей 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неисполнение или ненадлежащее исполнение возложенных на него служебных обязанностей</w:t>
            </w:r>
          </w:p>
        </w:tc>
        <w:tc>
          <w:tcPr>
            <w:tcW w:w="680" w:type="dxa"/>
            <w:vAlign w:val="center"/>
          </w:tcPr>
          <w:p w:rsidR="00F42613" w:rsidRPr="00E30DB9" w:rsidRDefault="00F42613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927229" w:rsidRPr="00E30DB9" w:rsidTr="00E30DB9">
        <w:trPr>
          <w:jc w:val="center"/>
        </w:trPr>
        <w:tc>
          <w:tcPr>
            <w:tcW w:w="6142" w:type="dxa"/>
            <w:vAlign w:val="center"/>
          </w:tcPr>
          <w:p w:rsidR="00927229" w:rsidRPr="00785CCA" w:rsidRDefault="0092722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67) </w:t>
            </w:r>
            <w:r w:rsidRPr="00785CCA">
              <w:rPr>
                <w:bCs/>
                <w:sz w:val="22"/>
                <w:szCs w:val="22"/>
              </w:rPr>
              <w:t>Государственного гражданского служащего можно привлечь к дисциплинарному взысканию:</w:t>
            </w:r>
          </w:p>
        </w:tc>
        <w:tc>
          <w:tcPr>
            <w:tcW w:w="8230" w:type="dxa"/>
            <w:vAlign w:val="center"/>
          </w:tcPr>
          <w:p w:rsidR="00927229" w:rsidRPr="00785CCA" w:rsidRDefault="00927229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государственного гражданского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 xml:space="preserve">непосредственно после обнаружения дисциплинарного проступка, но не позднее шести месяцев со дня обнаружения дисциплинарного проступка, а по </w:t>
            </w:r>
            <w:r w:rsidRPr="00785CCA">
              <w:rPr>
                <w:rFonts w:ascii="Times New Roman" w:hAnsi="Times New Roman" w:cs="Times New Roman"/>
              </w:rPr>
              <w:lastRenderedPageBreak/>
              <w:t>результатам проверки финансово-хозяйственной деятельности или аудиторской проверки - позднее двух лет со дня совершения дисциплинарного проступка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по результатам проведения служебной проверки, но не позднее одного месяца со дня его совершения, не считая периода временной нетрудоспособности государственного гражданского служащего, пребывания его в отпуске, других случаев отсутствия его на службе</w:t>
            </w:r>
          </w:p>
        </w:tc>
        <w:tc>
          <w:tcPr>
            <w:tcW w:w="680" w:type="dxa"/>
            <w:vAlign w:val="center"/>
          </w:tcPr>
          <w:p w:rsidR="00927229" w:rsidRPr="00E30DB9" w:rsidRDefault="0092722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927229" w:rsidRPr="00E30DB9" w:rsidTr="00E30DB9">
        <w:trPr>
          <w:jc w:val="center"/>
        </w:trPr>
        <w:tc>
          <w:tcPr>
            <w:tcW w:w="6142" w:type="dxa"/>
            <w:vAlign w:val="center"/>
          </w:tcPr>
          <w:p w:rsidR="00927229" w:rsidRPr="00785CCA" w:rsidRDefault="0092722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68) </w:t>
            </w:r>
            <w:r w:rsidRPr="00785CCA">
              <w:rPr>
                <w:bCs/>
                <w:sz w:val="22"/>
                <w:szCs w:val="22"/>
              </w:rPr>
              <w:t>К дисциплинарным взысканиям не относится:</w:t>
            </w:r>
          </w:p>
        </w:tc>
        <w:tc>
          <w:tcPr>
            <w:tcW w:w="8230" w:type="dxa"/>
            <w:vAlign w:val="center"/>
          </w:tcPr>
          <w:p w:rsidR="00927229" w:rsidRPr="00785CCA" w:rsidRDefault="00927229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освобождение от замещаемой должности государственной гражданской службы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выговор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предупреждение о неполном должностном соответствии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замечание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увольнение с государственной гражданской службы</w:t>
            </w:r>
          </w:p>
        </w:tc>
        <w:tc>
          <w:tcPr>
            <w:tcW w:w="680" w:type="dxa"/>
            <w:vAlign w:val="center"/>
          </w:tcPr>
          <w:p w:rsidR="00927229" w:rsidRPr="00E30DB9" w:rsidRDefault="0092722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927229" w:rsidRPr="00E30DB9" w:rsidTr="00E30DB9">
        <w:trPr>
          <w:jc w:val="center"/>
        </w:trPr>
        <w:tc>
          <w:tcPr>
            <w:tcW w:w="6142" w:type="dxa"/>
            <w:vAlign w:val="center"/>
          </w:tcPr>
          <w:p w:rsidR="00927229" w:rsidRPr="00785CCA" w:rsidRDefault="0092722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69) </w:t>
            </w:r>
            <w:r w:rsidRPr="00785CCA">
              <w:rPr>
                <w:bCs/>
                <w:sz w:val="22"/>
                <w:szCs w:val="22"/>
              </w:rPr>
              <w:t>Государственные гражданские и муниципальные служащие за совершение коррупционных правонарушений несут:</w:t>
            </w:r>
          </w:p>
        </w:tc>
        <w:tc>
          <w:tcPr>
            <w:tcW w:w="8230" w:type="dxa"/>
            <w:vAlign w:val="center"/>
          </w:tcPr>
          <w:p w:rsidR="00927229" w:rsidRPr="00785CCA" w:rsidRDefault="00927229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1 дисциплинарную и административную ответственность в соответствии с законодательством Российской Федерации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административную, гражданско-правовую и дисциплинарную ответственность в соответствии с законодательством Российской Федерации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административную, гражданско-правовую и дисциплинарную ответственность в соответствии с законодательством Российской Федерации, уголовную – с лишением в соответствии с законодательством Российской Федерации права занимать определенные должности государственной и муниципальной служб</w:t>
            </w:r>
          </w:p>
        </w:tc>
        <w:tc>
          <w:tcPr>
            <w:tcW w:w="680" w:type="dxa"/>
            <w:vAlign w:val="center"/>
          </w:tcPr>
          <w:p w:rsidR="00927229" w:rsidRPr="00E30DB9" w:rsidRDefault="0092722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927229" w:rsidRPr="00E30DB9" w:rsidTr="00E30DB9">
        <w:trPr>
          <w:jc w:val="center"/>
        </w:trPr>
        <w:tc>
          <w:tcPr>
            <w:tcW w:w="6142" w:type="dxa"/>
            <w:vAlign w:val="center"/>
          </w:tcPr>
          <w:p w:rsidR="00927229" w:rsidRPr="00785CCA" w:rsidRDefault="0092722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70) </w:t>
            </w:r>
            <w:r w:rsidRPr="00785CCA">
              <w:rPr>
                <w:bCs/>
                <w:sz w:val="22"/>
                <w:szCs w:val="22"/>
              </w:rPr>
              <w:t>Подарки, полученные государственным гражданским служащим в связи с протокольными мероприятиями, со служебными командировками и с другими официальными мероприятиями:</w:t>
            </w:r>
          </w:p>
        </w:tc>
        <w:tc>
          <w:tcPr>
            <w:tcW w:w="8230" w:type="dxa"/>
            <w:vAlign w:val="center"/>
          </w:tcPr>
          <w:p w:rsidR="00927229" w:rsidRPr="00785CCA" w:rsidRDefault="00927229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признаются соответственно федеральной собственностью или собственностью субъекта Российской Федерации и передаются государственным гражданским служащим по акту в государственный орган, в котором он замещает должность государственной гражданской службы, за исключением случаев, установленных Гражданским кодексом Российской Федерации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2 являются собственностью государственного гражданского служащего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признаются соответственно федеральной собственностью или собственностью субъекта Российской Федерации, но остаются в пользовании государственного гражданского служащего на время исполнения им должностных полномочий</w:t>
            </w:r>
          </w:p>
        </w:tc>
        <w:tc>
          <w:tcPr>
            <w:tcW w:w="680" w:type="dxa"/>
            <w:vAlign w:val="center"/>
          </w:tcPr>
          <w:p w:rsidR="00927229" w:rsidRPr="00E30DB9" w:rsidRDefault="0092722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927229" w:rsidRPr="00E30DB9" w:rsidTr="00E30DB9">
        <w:trPr>
          <w:jc w:val="center"/>
        </w:trPr>
        <w:tc>
          <w:tcPr>
            <w:tcW w:w="6142" w:type="dxa"/>
            <w:vAlign w:val="center"/>
          </w:tcPr>
          <w:p w:rsidR="00927229" w:rsidRPr="00785CCA" w:rsidRDefault="0092722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71) </w:t>
            </w:r>
            <w:r w:rsidRPr="00785CCA">
              <w:rPr>
                <w:bCs/>
                <w:sz w:val="22"/>
                <w:szCs w:val="22"/>
              </w:rPr>
              <w:t>Взыскания за коррупционные правонарушения применяются:</w:t>
            </w:r>
          </w:p>
        </w:tc>
        <w:tc>
          <w:tcPr>
            <w:tcW w:w="8230" w:type="dxa"/>
            <w:vAlign w:val="center"/>
          </w:tcPr>
          <w:p w:rsidR="00927229" w:rsidRPr="00785CCA" w:rsidRDefault="00927229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 xml:space="preserve">руководителем подразделения государственного органа по вопросам государственной службы на основании письменного заключения по результатам служебной проверки 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представителем нанимателя на основании представления прокурора</w:t>
            </w:r>
          </w:p>
        </w:tc>
        <w:tc>
          <w:tcPr>
            <w:tcW w:w="680" w:type="dxa"/>
            <w:vAlign w:val="center"/>
          </w:tcPr>
          <w:p w:rsidR="00927229" w:rsidRPr="00E30DB9" w:rsidRDefault="0092722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927229" w:rsidRPr="00E30DB9" w:rsidTr="00E30DB9">
        <w:trPr>
          <w:jc w:val="center"/>
        </w:trPr>
        <w:tc>
          <w:tcPr>
            <w:tcW w:w="6142" w:type="dxa"/>
            <w:vAlign w:val="center"/>
          </w:tcPr>
          <w:p w:rsidR="00927229" w:rsidRPr="00785CCA" w:rsidRDefault="0092722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lastRenderedPageBreak/>
              <w:t xml:space="preserve">72) </w:t>
            </w:r>
            <w:r w:rsidRPr="00785CCA">
              <w:rPr>
                <w:bCs/>
                <w:sz w:val="22"/>
                <w:szCs w:val="22"/>
              </w:rPr>
              <w:t>Непредставление государственным гражданским служащим сведений о своих  доходах, об имуществе и обязательствах имущественного характера либо представление заведомо недостоверных или неполных сведений является правонарушением:</w:t>
            </w:r>
          </w:p>
        </w:tc>
        <w:tc>
          <w:tcPr>
            <w:tcW w:w="8230" w:type="dxa"/>
            <w:vAlign w:val="center"/>
          </w:tcPr>
          <w:p w:rsidR="00927229" w:rsidRPr="00785CCA" w:rsidRDefault="00927229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влекущим увольнение государственного гражданского служащего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влекущим применение мер административной ответственности</w:t>
            </w:r>
          </w:p>
          <w:p w:rsidR="00927229" w:rsidRPr="00785CCA" w:rsidRDefault="00927229" w:rsidP="00927229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за которое не предусмотрено применение мер дисциплинарной ответственности</w:t>
            </w:r>
          </w:p>
        </w:tc>
        <w:tc>
          <w:tcPr>
            <w:tcW w:w="680" w:type="dxa"/>
            <w:vAlign w:val="center"/>
          </w:tcPr>
          <w:p w:rsidR="00927229" w:rsidRPr="00E30DB9" w:rsidRDefault="00927229" w:rsidP="00B600B7">
            <w:pPr>
              <w:rPr>
                <w:rFonts w:ascii="Times New Roman" w:hAnsi="Times New Roman" w:cs="Times New Roman"/>
              </w:rPr>
            </w:pPr>
          </w:p>
        </w:tc>
      </w:tr>
      <w:tr w:rsidR="00927229" w:rsidRPr="00E30DB9" w:rsidTr="00E30DB9">
        <w:trPr>
          <w:jc w:val="center"/>
        </w:trPr>
        <w:tc>
          <w:tcPr>
            <w:tcW w:w="6142" w:type="dxa"/>
            <w:vAlign w:val="center"/>
          </w:tcPr>
          <w:p w:rsidR="00927229" w:rsidRPr="00785CCA" w:rsidRDefault="00927229" w:rsidP="00AB0A41">
            <w:pPr>
              <w:pStyle w:val="a5"/>
              <w:rPr>
                <w:sz w:val="22"/>
                <w:szCs w:val="22"/>
              </w:rPr>
            </w:pPr>
            <w:r w:rsidRPr="00785CCA">
              <w:rPr>
                <w:sz w:val="22"/>
                <w:szCs w:val="22"/>
              </w:rPr>
              <w:t xml:space="preserve">73) </w:t>
            </w:r>
            <w:r w:rsidRPr="00785CCA">
              <w:rPr>
                <w:bCs/>
                <w:sz w:val="22"/>
                <w:szCs w:val="22"/>
              </w:rPr>
              <w:t>Участие государственного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законом, влечет:</w:t>
            </w:r>
          </w:p>
        </w:tc>
        <w:tc>
          <w:tcPr>
            <w:tcW w:w="8230" w:type="dxa"/>
            <w:vAlign w:val="center"/>
          </w:tcPr>
          <w:p w:rsidR="00927229" w:rsidRPr="00785CCA" w:rsidRDefault="00927229" w:rsidP="005B19B5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увольнение государственного гражданского служащего в связи с утратой доверия</w:t>
            </w:r>
          </w:p>
          <w:p w:rsidR="00271B24" w:rsidRPr="00785CCA" w:rsidRDefault="00271B24" w:rsidP="00271B24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предупреждение о неполном должностном соответствии</w:t>
            </w:r>
          </w:p>
          <w:p w:rsidR="00271B24" w:rsidRPr="00785CCA" w:rsidRDefault="00271B24" w:rsidP="00271B24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уголовную ответственность</w:t>
            </w:r>
          </w:p>
          <w:p w:rsidR="00927229" w:rsidRPr="00785CCA" w:rsidRDefault="00271B24" w:rsidP="00271B24">
            <w:pPr>
              <w:pStyle w:val="a4"/>
              <w:numPr>
                <w:ilvl w:val="0"/>
                <w:numId w:val="1"/>
              </w:numPr>
              <w:ind w:left="342" w:hanging="284"/>
              <w:rPr>
                <w:rFonts w:ascii="Times New Roman" w:hAnsi="Times New Roman" w:cs="Times New Roman"/>
              </w:rPr>
            </w:pPr>
            <w:r w:rsidRPr="00785CCA">
              <w:rPr>
                <w:rFonts w:ascii="Times New Roman" w:hAnsi="Times New Roman" w:cs="Times New Roman"/>
              </w:rPr>
              <w:t>все перечисленное выше</w:t>
            </w:r>
          </w:p>
        </w:tc>
        <w:tc>
          <w:tcPr>
            <w:tcW w:w="680" w:type="dxa"/>
            <w:vAlign w:val="center"/>
          </w:tcPr>
          <w:p w:rsidR="00927229" w:rsidRPr="00E30DB9" w:rsidRDefault="00927229" w:rsidP="00B600B7">
            <w:pPr>
              <w:rPr>
                <w:rFonts w:ascii="Times New Roman" w:hAnsi="Times New Roman" w:cs="Times New Roman"/>
              </w:rPr>
            </w:pPr>
          </w:p>
        </w:tc>
      </w:tr>
    </w:tbl>
    <w:p w:rsidR="00C9137E" w:rsidRDefault="00C9137E" w:rsidP="00C9137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1B6A20" w:rsidRDefault="001B6A20" w:rsidP="001B6A20">
      <w:pPr>
        <w:spacing w:after="0" w:line="240" w:lineRule="auto"/>
        <w:rPr>
          <w:rFonts w:ascii="Times New Roman" w:hAnsi="Times New Roman" w:cs="Times New Roman"/>
        </w:rPr>
      </w:pPr>
    </w:p>
    <w:p w:rsidR="00C9137E" w:rsidRDefault="00C9137E" w:rsidP="001B6A20">
      <w:pPr>
        <w:spacing w:after="0" w:line="240" w:lineRule="auto"/>
        <w:rPr>
          <w:rFonts w:ascii="Times New Roman" w:hAnsi="Times New Roman" w:cs="Times New Roman"/>
        </w:rPr>
      </w:pPr>
    </w:p>
    <w:p w:rsidR="00C9137E" w:rsidRDefault="00C9137E" w:rsidP="001B6A20">
      <w:pPr>
        <w:spacing w:after="0" w:line="240" w:lineRule="auto"/>
        <w:rPr>
          <w:rFonts w:ascii="Times New Roman" w:hAnsi="Times New Roman" w:cs="Times New Roman"/>
        </w:rPr>
      </w:pPr>
    </w:p>
    <w:sectPr w:rsidR="00C9137E" w:rsidSect="00E30DB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5F19"/>
    <w:multiLevelType w:val="hybridMultilevel"/>
    <w:tmpl w:val="28E425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20"/>
    <w:rsid w:val="00073266"/>
    <w:rsid w:val="000C67B8"/>
    <w:rsid w:val="000D0E4F"/>
    <w:rsid w:val="0012152C"/>
    <w:rsid w:val="001B6A20"/>
    <w:rsid w:val="001D2484"/>
    <w:rsid w:val="001F5539"/>
    <w:rsid w:val="002400A3"/>
    <w:rsid w:val="00271B24"/>
    <w:rsid w:val="002F0641"/>
    <w:rsid w:val="00315CB0"/>
    <w:rsid w:val="00370BE0"/>
    <w:rsid w:val="003C4659"/>
    <w:rsid w:val="004670BE"/>
    <w:rsid w:val="004E0F39"/>
    <w:rsid w:val="004F62F0"/>
    <w:rsid w:val="005B19B5"/>
    <w:rsid w:val="00667B5E"/>
    <w:rsid w:val="006915CE"/>
    <w:rsid w:val="00785CCA"/>
    <w:rsid w:val="007919F0"/>
    <w:rsid w:val="007F1698"/>
    <w:rsid w:val="0080468A"/>
    <w:rsid w:val="008A7DB6"/>
    <w:rsid w:val="00900CAB"/>
    <w:rsid w:val="00927229"/>
    <w:rsid w:val="009371A9"/>
    <w:rsid w:val="00A820F3"/>
    <w:rsid w:val="00AA21B0"/>
    <w:rsid w:val="00AB0A41"/>
    <w:rsid w:val="00B01D2B"/>
    <w:rsid w:val="00B53AB6"/>
    <w:rsid w:val="00B600B7"/>
    <w:rsid w:val="00C2078F"/>
    <w:rsid w:val="00C9137E"/>
    <w:rsid w:val="00D5274E"/>
    <w:rsid w:val="00D84D04"/>
    <w:rsid w:val="00DB76F1"/>
    <w:rsid w:val="00E30DB9"/>
    <w:rsid w:val="00E31BA2"/>
    <w:rsid w:val="00E5411F"/>
    <w:rsid w:val="00F42613"/>
    <w:rsid w:val="00F903BC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B589"/>
  <w15:docId w15:val="{D860FAD4-1412-4335-9FC2-F8BEA381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F58B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AB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A21B0"/>
    <w:rPr>
      <w:color w:val="0000FF"/>
      <w:u w:val="single"/>
    </w:rPr>
  </w:style>
  <w:style w:type="paragraph" w:customStyle="1" w:styleId="1">
    <w:name w:val="1"/>
    <w:basedOn w:val="a"/>
    <w:rsid w:val="00D5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bov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mbo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mbov.gov.ru/consultantplus:/offline/ref=F8F8392DB9B45B3416DD61532FD001F57C0BB5A492BE0B7FD4001CE77AgBE8K" TargetMode="External"/><Relationship Id="rId5" Type="http://schemas.openxmlformats.org/officeDocument/2006/relationships/hyperlink" Target="https://www.tambov.gov.ru/consultantplus:/offline/ref=BBCC6B830D2E07BB2B24C69504601BC27B4152E11CD612B17C318107A253DD9AE76CA0FDD1F4974965Q0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Krivenkova_AN</dc:creator>
  <cp:keywords/>
  <dc:description/>
  <cp:lastModifiedBy>Krivenkova_AN</cp:lastModifiedBy>
  <cp:revision>2</cp:revision>
  <cp:lastPrinted>2017-03-02T12:19:00Z</cp:lastPrinted>
  <dcterms:created xsi:type="dcterms:W3CDTF">2017-11-30T07:06:00Z</dcterms:created>
  <dcterms:modified xsi:type="dcterms:W3CDTF">2017-11-30T07:06:00Z</dcterms:modified>
</cp:coreProperties>
</file>